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AA446D" w:rsidRPr="00B40937" w:rsidTr="00BB142E">
        <w:tc>
          <w:tcPr>
            <w:tcW w:w="1135" w:type="dxa"/>
          </w:tcPr>
          <w:p w:rsidR="00AA446D" w:rsidRPr="00A469FC" w:rsidRDefault="00AA446D" w:rsidP="00BB142E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pt;height:68.65pt" o:ole="">
                  <v:imagedata r:id="rId6" o:title=""/>
                </v:shape>
                <o:OLEObject Type="Embed" ProgID="ShapewareVISIO20" ShapeID="_x0000_i1025" DrawAspect="Content" ObjectID="_1567857985" r:id="rId7"/>
              </w:object>
            </w:r>
          </w:p>
        </w:tc>
        <w:tc>
          <w:tcPr>
            <w:tcW w:w="8080" w:type="dxa"/>
          </w:tcPr>
          <w:tbl>
            <w:tblPr>
              <w:tblW w:w="7547" w:type="dxa"/>
              <w:tblLayout w:type="fixed"/>
              <w:tblLook w:val="04A0"/>
            </w:tblPr>
            <w:tblGrid>
              <w:gridCol w:w="3436"/>
              <w:gridCol w:w="4111"/>
            </w:tblGrid>
            <w:tr w:rsidR="00AA446D" w:rsidRPr="00B40937" w:rsidTr="00BB142E">
              <w:tc>
                <w:tcPr>
                  <w:tcW w:w="3436" w:type="dxa"/>
                </w:tcPr>
                <w:p w:rsidR="00AA446D" w:rsidRPr="00606CF9" w:rsidRDefault="00AA446D" w:rsidP="00BB142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06CF9">
                    <w:rPr>
                      <w:rFonts w:eastAsia="Calibri"/>
                      <w:b/>
                    </w:rPr>
                    <w:t>УКРАЇНА</w:t>
                  </w:r>
                </w:p>
                <w:p w:rsidR="00AA446D" w:rsidRPr="00606CF9" w:rsidRDefault="00AA446D" w:rsidP="00BB142E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606CF9">
                    <w:rPr>
                      <w:rFonts w:eastAsia="Calibri"/>
                      <w:b/>
                      <w:i w:val="0"/>
                      <w:lang w:val="uk-UA"/>
                    </w:rPr>
                    <w:t>ХАРКІВСЬКА МІСЬКА</w:t>
                  </w:r>
                </w:p>
                <w:p w:rsidR="00AA446D" w:rsidRPr="00606CF9" w:rsidRDefault="00AA446D" w:rsidP="00BB142E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606CF9">
                    <w:rPr>
                      <w:rFonts w:eastAsia="Calibri"/>
                      <w:b/>
                      <w:i w:val="0"/>
                      <w:lang w:val="uk-UA"/>
                    </w:rPr>
                    <w:t>РАДА</w:t>
                  </w:r>
                </w:p>
                <w:p w:rsidR="00AA446D" w:rsidRPr="008B10BC" w:rsidRDefault="00AA446D" w:rsidP="00BB142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06CF9">
                    <w:rPr>
                      <w:rFonts w:eastAsia="Calibri"/>
                      <w:b/>
                      <w:lang w:val="uk-UA"/>
                    </w:rPr>
                    <w:t>ХАРКІВСЬКОЇ</w:t>
                  </w:r>
                  <w:r w:rsidRPr="008B10BC">
                    <w:rPr>
                      <w:rFonts w:eastAsia="Calibri"/>
                      <w:b/>
                      <w:lang w:val="uk-UA"/>
                    </w:rPr>
                    <w:t xml:space="preserve"> ОБЛАСТІ</w:t>
                  </w:r>
                </w:p>
                <w:p w:rsidR="00AA446D" w:rsidRDefault="00AA446D" w:rsidP="00BB142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AA446D" w:rsidRPr="00583A45" w:rsidRDefault="00AA446D" w:rsidP="00BB142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 w:rsidR="00830B34">
                    <w:rPr>
                      <w:rFonts w:eastAsia="Calibri"/>
                      <w:b/>
                      <w:lang w:val="uk-UA"/>
                    </w:rPr>
                    <w:t>ХОЛОДНОГІР</w:t>
                  </w:r>
                  <w:r>
                    <w:rPr>
                      <w:rFonts w:eastAsia="Calibri"/>
                      <w:b/>
                      <w:lang w:val="uk-UA"/>
                    </w:rPr>
                    <w:t>СЬКОГО РАЙОНУ</w:t>
                  </w:r>
                </w:p>
                <w:p w:rsidR="00AA446D" w:rsidRDefault="00AA446D" w:rsidP="00BB142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  <w:p w:rsidR="00AA446D" w:rsidRPr="00522B5E" w:rsidRDefault="00AA446D" w:rsidP="00BB142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4111" w:type="dxa"/>
                </w:tcPr>
                <w:p w:rsidR="00AA446D" w:rsidRDefault="00AA446D" w:rsidP="00BB142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B10BC">
                    <w:rPr>
                      <w:rFonts w:eastAsia="Calibri"/>
                      <w:b/>
                    </w:rPr>
                    <w:t>УКРАИНА</w:t>
                  </w:r>
                </w:p>
                <w:p w:rsidR="00AA446D" w:rsidRPr="008B10BC" w:rsidRDefault="00AA446D" w:rsidP="00BB142E">
                  <w:pPr>
                    <w:ind w:left="115" w:hanging="115"/>
                    <w:jc w:val="center"/>
                    <w:rPr>
                      <w:rFonts w:eastAsia="Calibri"/>
                      <w:b/>
                    </w:rPr>
                  </w:pPr>
                  <w:r w:rsidRPr="008B10BC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AA446D" w:rsidRDefault="00AA446D" w:rsidP="00BB142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B10BC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AA446D" w:rsidRPr="008B10BC" w:rsidRDefault="00AA446D" w:rsidP="00BB142E">
                  <w:pPr>
                    <w:jc w:val="center"/>
                    <w:rPr>
                      <w:rFonts w:eastAsia="Calibri"/>
                      <w:b/>
                    </w:rPr>
                  </w:pPr>
                  <w:r w:rsidRPr="008B10BC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AA446D" w:rsidRPr="00522B5E" w:rsidRDefault="00AA446D" w:rsidP="00BB142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B10BC">
                    <w:rPr>
                      <w:rFonts w:eastAsia="Calibri"/>
                      <w:b/>
                    </w:rPr>
                    <w:t>АДМИНИСТРАЦИ</w:t>
                  </w:r>
                  <w:r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830B34" w:rsidRDefault="00830B34" w:rsidP="00BB142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ХОЛОДНОГОР</w:t>
                  </w:r>
                  <w:r w:rsidR="00AA446D">
                    <w:rPr>
                      <w:rFonts w:eastAsia="Calibri"/>
                      <w:b/>
                      <w:lang w:val="uk-UA"/>
                    </w:rPr>
                    <w:t xml:space="preserve">СКОГО </w:t>
                  </w:r>
                </w:p>
                <w:p w:rsidR="00AA446D" w:rsidRPr="00583A45" w:rsidRDefault="00AA446D" w:rsidP="00BB142E">
                  <w:pPr>
                    <w:jc w:val="center"/>
                    <w:rPr>
                      <w:rFonts w:eastAsia="Calibri"/>
                      <w:b/>
                    </w:rPr>
                  </w:pPr>
                  <w:r w:rsidRPr="008B10BC">
                    <w:rPr>
                      <w:rFonts w:eastAsia="Calibri"/>
                      <w:b/>
                    </w:rPr>
                    <w:t>РАЙОН</w:t>
                  </w:r>
                  <w:r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AA446D" w:rsidRPr="008B10BC" w:rsidRDefault="00AA446D" w:rsidP="00BB142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8B10BC">
                    <w:rPr>
                      <w:rFonts w:eastAsia="Calibri"/>
                      <w:b/>
                    </w:rPr>
                    <w:t>Е ОБРАЗОВАНИЯ</w:t>
                  </w:r>
                </w:p>
                <w:p w:rsidR="00AA446D" w:rsidRPr="000C7B40" w:rsidRDefault="00AA446D" w:rsidP="00BB142E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AA446D" w:rsidRPr="00B40937" w:rsidRDefault="00AA446D" w:rsidP="00BB142E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AA446D" w:rsidRPr="00B40937" w:rsidRDefault="00AA446D" w:rsidP="00BB142E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6D" w:rsidRPr="00B40937" w:rsidTr="00BB142E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446D" w:rsidRPr="00B40937" w:rsidRDefault="00AA446D" w:rsidP="00BB142E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446D" w:rsidRPr="00B40937" w:rsidRDefault="00AA446D" w:rsidP="00BB142E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446D" w:rsidRPr="00B40937" w:rsidRDefault="00AA446D" w:rsidP="00BB142E">
            <w:pPr>
              <w:rPr>
                <w:b/>
                <w:u w:val="single"/>
                <w:lang w:val="uk-UA"/>
              </w:rPr>
            </w:pPr>
          </w:p>
        </w:tc>
      </w:tr>
    </w:tbl>
    <w:p w:rsidR="00AA446D" w:rsidRPr="00371E6B" w:rsidRDefault="00AA446D" w:rsidP="00AA446D">
      <w:pPr>
        <w:rPr>
          <w:sz w:val="28"/>
          <w:szCs w:val="28"/>
          <w:lang w:val="uk-UA"/>
        </w:rPr>
      </w:pPr>
    </w:p>
    <w:p w:rsidR="00AA446D" w:rsidRDefault="00AA446D" w:rsidP="00AA446D">
      <w:pPr>
        <w:jc w:val="center"/>
        <w:rPr>
          <w:lang w:val="uk-UA"/>
        </w:rPr>
      </w:pPr>
    </w:p>
    <w:p w:rsidR="00AA446D" w:rsidRDefault="00AA446D" w:rsidP="00AA446D">
      <w:pPr>
        <w:jc w:val="center"/>
        <w:rPr>
          <w:b/>
          <w:sz w:val="32"/>
          <w:szCs w:val="32"/>
          <w:lang w:val="uk-UA"/>
        </w:rPr>
      </w:pPr>
      <w:r w:rsidRPr="00371E6B">
        <w:rPr>
          <w:b/>
          <w:sz w:val="32"/>
          <w:szCs w:val="32"/>
          <w:lang w:val="uk-UA"/>
        </w:rPr>
        <w:t xml:space="preserve">Н А К А З </w:t>
      </w:r>
    </w:p>
    <w:p w:rsidR="00AA446D" w:rsidRPr="00944DBC" w:rsidRDefault="00AA446D" w:rsidP="00AA446D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AA446D" w:rsidRPr="00023131" w:rsidRDefault="007A7468" w:rsidP="00AA446D">
      <w:pPr>
        <w:jc w:val="center"/>
        <w:rPr>
          <w:color w:val="FF0000"/>
          <w:sz w:val="28"/>
          <w:szCs w:val="28"/>
        </w:rPr>
      </w:pPr>
      <w:r w:rsidRPr="00023131">
        <w:rPr>
          <w:bCs/>
          <w:color w:val="000000" w:themeColor="text1"/>
          <w:sz w:val="28"/>
          <w:szCs w:val="28"/>
          <w:lang w:val="uk-UA"/>
        </w:rPr>
        <w:t>1</w:t>
      </w:r>
      <w:r w:rsidR="00D00AEF" w:rsidRPr="00023131">
        <w:rPr>
          <w:bCs/>
          <w:color w:val="000000" w:themeColor="text1"/>
          <w:sz w:val="28"/>
          <w:szCs w:val="28"/>
          <w:lang w:val="uk-UA"/>
        </w:rPr>
        <w:t>8</w:t>
      </w:r>
      <w:r w:rsidR="00AA446D" w:rsidRPr="00023131">
        <w:rPr>
          <w:bCs/>
          <w:sz w:val="28"/>
          <w:szCs w:val="28"/>
          <w:lang w:val="uk-UA"/>
        </w:rPr>
        <w:t>.</w:t>
      </w:r>
      <w:r w:rsidR="00AA446D" w:rsidRPr="00023131">
        <w:rPr>
          <w:bCs/>
          <w:sz w:val="28"/>
          <w:szCs w:val="28"/>
        </w:rPr>
        <w:t>0</w:t>
      </w:r>
      <w:r w:rsidR="00A62388" w:rsidRPr="00023131">
        <w:rPr>
          <w:bCs/>
          <w:sz w:val="28"/>
          <w:szCs w:val="28"/>
          <w:lang w:val="uk-UA"/>
        </w:rPr>
        <w:t>9</w:t>
      </w:r>
      <w:r w:rsidR="00AA446D" w:rsidRPr="00023131">
        <w:rPr>
          <w:bCs/>
          <w:sz w:val="28"/>
          <w:szCs w:val="28"/>
          <w:lang w:val="uk-UA"/>
        </w:rPr>
        <w:t>.201</w:t>
      </w:r>
      <w:r w:rsidR="00D00AEF" w:rsidRPr="00023131">
        <w:rPr>
          <w:bCs/>
          <w:sz w:val="28"/>
          <w:szCs w:val="28"/>
          <w:lang w:val="uk-UA"/>
        </w:rPr>
        <w:t>7</w:t>
      </w:r>
      <w:r w:rsidR="00AA446D" w:rsidRPr="00023131">
        <w:rPr>
          <w:bCs/>
          <w:sz w:val="28"/>
          <w:szCs w:val="28"/>
          <w:lang w:val="uk-UA"/>
        </w:rPr>
        <w:tab/>
      </w:r>
      <w:r w:rsidR="00AA446D" w:rsidRPr="00023131">
        <w:rPr>
          <w:bCs/>
          <w:sz w:val="28"/>
          <w:szCs w:val="28"/>
          <w:lang w:val="uk-UA"/>
        </w:rPr>
        <w:tab/>
      </w:r>
      <w:r w:rsidR="00AA446D" w:rsidRPr="00023131">
        <w:rPr>
          <w:bCs/>
          <w:sz w:val="28"/>
          <w:szCs w:val="28"/>
          <w:lang w:val="uk-UA"/>
        </w:rPr>
        <w:tab/>
      </w:r>
      <w:r w:rsidR="00AA446D" w:rsidRPr="00023131">
        <w:rPr>
          <w:bCs/>
          <w:sz w:val="28"/>
          <w:szCs w:val="28"/>
          <w:lang w:val="uk-UA"/>
        </w:rPr>
        <w:tab/>
      </w:r>
      <w:r w:rsidR="00AA446D" w:rsidRPr="00023131">
        <w:rPr>
          <w:bCs/>
          <w:sz w:val="28"/>
          <w:szCs w:val="28"/>
          <w:lang w:val="uk-UA"/>
        </w:rPr>
        <w:tab/>
      </w:r>
      <w:r w:rsidR="00AA446D" w:rsidRPr="00023131">
        <w:rPr>
          <w:bCs/>
          <w:sz w:val="28"/>
          <w:szCs w:val="28"/>
          <w:lang w:val="uk-UA"/>
        </w:rPr>
        <w:tab/>
      </w:r>
      <w:r w:rsidR="00AA446D" w:rsidRPr="00023131">
        <w:rPr>
          <w:bCs/>
          <w:sz w:val="28"/>
          <w:szCs w:val="28"/>
          <w:lang w:val="uk-UA"/>
        </w:rPr>
        <w:tab/>
      </w:r>
      <w:r w:rsidR="00AA446D" w:rsidRPr="00023131">
        <w:rPr>
          <w:bCs/>
          <w:sz w:val="28"/>
          <w:szCs w:val="28"/>
          <w:lang w:val="uk-UA"/>
        </w:rPr>
        <w:tab/>
      </w:r>
      <w:r w:rsidR="00AA446D" w:rsidRPr="00023131">
        <w:rPr>
          <w:bCs/>
          <w:sz w:val="28"/>
          <w:szCs w:val="28"/>
          <w:lang w:val="uk-UA"/>
        </w:rPr>
        <w:tab/>
        <w:t xml:space="preserve">№ </w:t>
      </w:r>
      <w:r w:rsidR="00D00AEF" w:rsidRPr="00023131">
        <w:rPr>
          <w:bCs/>
          <w:sz w:val="28"/>
          <w:szCs w:val="28"/>
          <w:lang w:val="uk-UA"/>
        </w:rPr>
        <w:t>172</w:t>
      </w:r>
    </w:p>
    <w:p w:rsidR="00F16D64" w:rsidRPr="00023131" w:rsidRDefault="00F82746" w:rsidP="0059306D">
      <w:pPr>
        <w:spacing w:line="276" w:lineRule="auto"/>
        <w:jc w:val="both"/>
        <w:rPr>
          <w:sz w:val="28"/>
          <w:szCs w:val="28"/>
          <w:lang w:val="uk-UA"/>
        </w:rPr>
      </w:pPr>
      <w:r w:rsidRPr="00023131">
        <w:rPr>
          <w:sz w:val="28"/>
          <w:szCs w:val="28"/>
          <w:lang w:val="uk-UA"/>
        </w:rPr>
        <w:t xml:space="preserve">     </w:t>
      </w:r>
    </w:p>
    <w:p w:rsidR="0059306D" w:rsidRPr="00023131" w:rsidRDefault="00AA446D" w:rsidP="0059306D">
      <w:pPr>
        <w:spacing w:line="276" w:lineRule="auto"/>
        <w:jc w:val="both"/>
        <w:rPr>
          <w:sz w:val="28"/>
          <w:szCs w:val="28"/>
          <w:lang w:val="uk-UA"/>
        </w:rPr>
      </w:pPr>
      <w:r w:rsidRPr="00023131">
        <w:rPr>
          <w:sz w:val="28"/>
          <w:szCs w:val="28"/>
          <w:lang w:val="uk-UA"/>
        </w:rPr>
        <w:t>Про організацію роботи районного</w:t>
      </w:r>
      <w:r w:rsidR="0059306D" w:rsidRPr="00023131">
        <w:rPr>
          <w:sz w:val="28"/>
          <w:szCs w:val="28"/>
          <w:lang w:val="uk-UA"/>
        </w:rPr>
        <w:t xml:space="preserve"> </w:t>
      </w:r>
      <w:r w:rsidRPr="00023131">
        <w:rPr>
          <w:sz w:val="28"/>
          <w:szCs w:val="28"/>
          <w:lang w:val="uk-UA"/>
        </w:rPr>
        <w:t xml:space="preserve">наукового </w:t>
      </w:r>
    </w:p>
    <w:p w:rsidR="00AA446D" w:rsidRPr="00023131" w:rsidRDefault="00AA446D" w:rsidP="0059306D">
      <w:pPr>
        <w:spacing w:line="276" w:lineRule="auto"/>
        <w:jc w:val="both"/>
        <w:rPr>
          <w:sz w:val="28"/>
          <w:szCs w:val="28"/>
          <w:lang w:val="uk-UA"/>
        </w:rPr>
      </w:pPr>
      <w:r w:rsidRPr="00023131">
        <w:rPr>
          <w:sz w:val="28"/>
          <w:szCs w:val="28"/>
          <w:lang w:val="uk-UA"/>
        </w:rPr>
        <w:t>товариства «Пошук»</w:t>
      </w:r>
      <w:r w:rsidR="0059306D" w:rsidRPr="00023131">
        <w:rPr>
          <w:sz w:val="28"/>
          <w:szCs w:val="28"/>
          <w:lang w:val="uk-UA"/>
        </w:rPr>
        <w:t xml:space="preserve"> </w:t>
      </w:r>
      <w:r w:rsidRPr="00023131">
        <w:rPr>
          <w:sz w:val="28"/>
          <w:szCs w:val="28"/>
          <w:lang w:val="uk-UA"/>
        </w:rPr>
        <w:t>у 201</w:t>
      </w:r>
      <w:r w:rsidR="00D00AEF" w:rsidRPr="00023131">
        <w:rPr>
          <w:sz w:val="28"/>
          <w:szCs w:val="28"/>
          <w:lang w:val="uk-UA"/>
        </w:rPr>
        <w:t>7</w:t>
      </w:r>
      <w:r w:rsidRPr="00023131">
        <w:rPr>
          <w:sz w:val="28"/>
          <w:szCs w:val="28"/>
          <w:lang w:val="uk-UA"/>
        </w:rPr>
        <w:t>/201</w:t>
      </w:r>
      <w:r w:rsidR="00D00AEF" w:rsidRPr="00023131">
        <w:rPr>
          <w:sz w:val="28"/>
          <w:szCs w:val="28"/>
          <w:lang w:val="uk-UA"/>
        </w:rPr>
        <w:t>8</w:t>
      </w:r>
      <w:r w:rsidRPr="00023131">
        <w:rPr>
          <w:sz w:val="28"/>
          <w:szCs w:val="28"/>
          <w:lang w:val="uk-UA"/>
        </w:rPr>
        <w:t xml:space="preserve"> навчальному році </w:t>
      </w:r>
    </w:p>
    <w:p w:rsidR="00AA446D" w:rsidRPr="00023131" w:rsidRDefault="00AA446D" w:rsidP="0000413A">
      <w:pPr>
        <w:jc w:val="both"/>
        <w:rPr>
          <w:sz w:val="28"/>
          <w:szCs w:val="28"/>
          <w:lang w:val="uk-UA"/>
        </w:rPr>
      </w:pPr>
    </w:p>
    <w:p w:rsidR="00AA446D" w:rsidRPr="00023131" w:rsidRDefault="00AA446D" w:rsidP="0000413A">
      <w:pPr>
        <w:ind w:firstLine="708"/>
        <w:jc w:val="both"/>
        <w:rPr>
          <w:sz w:val="28"/>
          <w:szCs w:val="28"/>
          <w:lang w:val="uk-UA"/>
        </w:rPr>
      </w:pPr>
      <w:r w:rsidRPr="00023131">
        <w:rPr>
          <w:sz w:val="28"/>
          <w:szCs w:val="28"/>
          <w:lang w:val="uk-UA"/>
        </w:rPr>
        <w:t xml:space="preserve">Відповідно </w:t>
      </w:r>
      <w:r w:rsidR="00AD5AC2" w:rsidRPr="00023131">
        <w:rPr>
          <w:sz w:val="28"/>
          <w:szCs w:val="28"/>
          <w:lang w:val="uk-UA"/>
        </w:rPr>
        <w:t>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 майстерності,  затвердженого наказом Міністерства освіти і н</w:t>
      </w:r>
      <w:r w:rsidR="00040E51" w:rsidRPr="00023131">
        <w:rPr>
          <w:sz w:val="28"/>
          <w:szCs w:val="28"/>
          <w:lang w:val="uk-UA"/>
        </w:rPr>
        <w:t xml:space="preserve">ауки, молоді та спорту України </w:t>
      </w:r>
      <w:r w:rsidR="00AD5AC2" w:rsidRPr="00023131">
        <w:rPr>
          <w:sz w:val="28"/>
          <w:szCs w:val="28"/>
          <w:lang w:val="uk-UA"/>
        </w:rPr>
        <w:t>від 22.09.2011 № 1099, зареєстрованим у Міністерстві юстиції України 17.11.2011 за № 1318/20056 (зі змінами), Правил проведення</w:t>
      </w:r>
      <w:r w:rsidR="00F0736F" w:rsidRPr="00023131">
        <w:rPr>
          <w:sz w:val="28"/>
          <w:szCs w:val="28"/>
          <w:lang w:val="uk-UA"/>
        </w:rPr>
        <w:t xml:space="preserve"> </w:t>
      </w:r>
      <w:r w:rsidR="00AD5AC2" w:rsidRPr="00023131">
        <w:rPr>
          <w:sz w:val="28"/>
          <w:szCs w:val="28"/>
          <w:lang w:val="uk-UA"/>
        </w:rPr>
        <w:t>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24.03.2014 № 259, зареєстрованим у Міністерстві юстиції України 11.04.2014 за № 407/25184</w:t>
      </w:r>
      <w:r w:rsidRPr="00023131">
        <w:rPr>
          <w:sz w:val="28"/>
          <w:szCs w:val="28"/>
          <w:lang w:val="uk-UA"/>
        </w:rPr>
        <w:t>, з метою духовного, творчого, інтелектуального розвитку дітей і молоді, виявлення та підтримки обдарованої учнівської молоді, залучення її до науково-дослідницької, експериментальної,</w:t>
      </w:r>
      <w:r w:rsidR="00040E51" w:rsidRPr="00023131">
        <w:rPr>
          <w:sz w:val="28"/>
          <w:szCs w:val="28"/>
          <w:lang w:val="uk-UA"/>
        </w:rPr>
        <w:t xml:space="preserve"> </w:t>
      </w:r>
      <w:r w:rsidRPr="00023131">
        <w:rPr>
          <w:sz w:val="28"/>
          <w:szCs w:val="28"/>
          <w:lang w:val="uk-UA"/>
        </w:rPr>
        <w:t>конструкторської, винахідницької діяльності з історії та літературознавства, математики і екології, фізики, хімії, біології, економіки, технічної творчості, геології, географії та програмування, сприяння додатковій освіті учнів шляхом залучення до творчої діяльності, згідно з Положенням про Малу академію наук і наукові товариства учнів України</w:t>
      </w:r>
      <w:r w:rsidR="00040E51" w:rsidRPr="00023131">
        <w:rPr>
          <w:sz w:val="28"/>
          <w:szCs w:val="28"/>
          <w:lang w:val="uk-UA"/>
        </w:rPr>
        <w:t xml:space="preserve"> </w:t>
      </w:r>
      <w:r w:rsidRPr="00023131">
        <w:rPr>
          <w:sz w:val="28"/>
          <w:szCs w:val="28"/>
          <w:lang w:val="uk-UA"/>
        </w:rPr>
        <w:t>в районі створено наукове товариство учнів «Пошук».</w:t>
      </w:r>
    </w:p>
    <w:p w:rsidR="00AA446D" w:rsidRPr="00023131" w:rsidRDefault="00AA446D" w:rsidP="0000413A">
      <w:pPr>
        <w:pStyle w:val="2"/>
        <w:rPr>
          <w:sz w:val="28"/>
          <w:szCs w:val="28"/>
        </w:rPr>
      </w:pPr>
      <w:r w:rsidRPr="00023131">
        <w:rPr>
          <w:sz w:val="28"/>
          <w:szCs w:val="28"/>
        </w:rPr>
        <w:t>У 201</w:t>
      </w:r>
      <w:r w:rsidR="00D00AEF" w:rsidRPr="00023131">
        <w:rPr>
          <w:sz w:val="28"/>
          <w:szCs w:val="28"/>
        </w:rPr>
        <w:t>6</w:t>
      </w:r>
      <w:r w:rsidRPr="00023131">
        <w:rPr>
          <w:sz w:val="28"/>
          <w:szCs w:val="28"/>
          <w:lang w:val="ru-RU"/>
        </w:rPr>
        <w:t>/</w:t>
      </w:r>
      <w:r w:rsidRPr="00023131">
        <w:rPr>
          <w:sz w:val="28"/>
          <w:szCs w:val="28"/>
        </w:rPr>
        <w:t>201</w:t>
      </w:r>
      <w:r w:rsidR="00D00AEF" w:rsidRPr="00023131">
        <w:rPr>
          <w:sz w:val="28"/>
          <w:szCs w:val="28"/>
        </w:rPr>
        <w:t>7</w:t>
      </w:r>
      <w:r w:rsidRPr="00023131">
        <w:rPr>
          <w:sz w:val="28"/>
          <w:szCs w:val="28"/>
        </w:rPr>
        <w:t xml:space="preserve"> навчальному році у роботі районного наукового товариства активну участь брали учні 1</w:t>
      </w:r>
      <w:r w:rsidR="00D00AEF" w:rsidRPr="00023131">
        <w:rPr>
          <w:sz w:val="28"/>
          <w:szCs w:val="28"/>
        </w:rPr>
        <w:t>1</w:t>
      </w:r>
      <w:r w:rsidRPr="00023131">
        <w:rPr>
          <w:sz w:val="28"/>
          <w:szCs w:val="28"/>
        </w:rPr>
        <w:t xml:space="preserve"> навчальних закладів. </w:t>
      </w:r>
    </w:p>
    <w:p w:rsidR="00D00AEF" w:rsidRPr="00023131" w:rsidRDefault="00D00AEF" w:rsidP="0000413A">
      <w:pPr>
        <w:ind w:firstLine="567"/>
        <w:jc w:val="both"/>
        <w:rPr>
          <w:sz w:val="28"/>
          <w:szCs w:val="28"/>
          <w:lang w:val="uk-UA"/>
        </w:rPr>
      </w:pPr>
      <w:r w:rsidRPr="00023131">
        <w:rPr>
          <w:sz w:val="28"/>
          <w:szCs w:val="28"/>
          <w:lang w:val="uk-UA"/>
        </w:rPr>
        <w:t xml:space="preserve">У Конкурсі-захисті працювало 39 секцій, в яких взяли участь 72 юних дослідника із 11 загальноосвітніх навчальних закладів (учениця Харківської загальноосвітньої школи І-ІІІ ступенів №126 Харківської міської ради Харківської області  Абакумова Вікторія взяла участь у роботі двох наукових відділень: «Економіка» та «Мовознавство»). У порівнянні з минулим навчальним роком секцій працювало менше на 3, а учасників було на 11 більше (на 15%). За результатами заочного туру, виконання контрольних </w:t>
      </w:r>
      <w:r w:rsidRPr="00023131">
        <w:rPr>
          <w:sz w:val="28"/>
          <w:szCs w:val="28"/>
          <w:lang w:val="uk-UA"/>
        </w:rPr>
        <w:lastRenderedPageBreak/>
        <w:t xml:space="preserve">завдань з базових дисциплін та захисту науково-дослідницьких робіт було визначено 53 переможці  Конкурсу-захисту у 2016/2017 навчальному році, з них </w:t>
      </w:r>
      <w:r w:rsidRPr="00023131">
        <w:rPr>
          <w:sz w:val="28"/>
          <w:szCs w:val="28"/>
        </w:rPr>
        <w:t>3</w:t>
      </w:r>
      <w:r w:rsidRPr="00023131">
        <w:rPr>
          <w:sz w:val="28"/>
          <w:szCs w:val="28"/>
          <w:lang w:val="uk-UA"/>
        </w:rPr>
        <w:t>0 учнів</w:t>
      </w:r>
      <w:r w:rsidRPr="00023131">
        <w:rPr>
          <w:b/>
          <w:sz w:val="28"/>
          <w:szCs w:val="28"/>
          <w:lang w:val="uk-UA"/>
        </w:rPr>
        <w:t xml:space="preserve"> </w:t>
      </w:r>
      <w:r w:rsidRPr="00023131">
        <w:rPr>
          <w:sz w:val="28"/>
          <w:szCs w:val="28"/>
          <w:lang w:val="uk-UA"/>
        </w:rPr>
        <w:t>направлені на участь</w:t>
      </w:r>
      <w:r w:rsidRPr="00023131">
        <w:rPr>
          <w:sz w:val="28"/>
          <w:szCs w:val="28"/>
        </w:rPr>
        <w:t xml:space="preserve"> </w:t>
      </w:r>
      <w:r w:rsidRPr="00023131">
        <w:rPr>
          <w:sz w:val="28"/>
          <w:szCs w:val="28"/>
          <w:lang w:val="uk-UA"/>
        </w:rPr>
        <w:t>у ІІ етапі Всеукраїнського конкурсу-захисту науково-дослідницьких робіт учнів-членів Малої академії наук України (у порівнянні з минулим 2015/2016 навчальним роком на 7 переможців більше, але направлених на участь у ІІІ етапі менше на 3 учасника).</w:t>
      </w:r>
    </w:p>
    <w:p w:rsidR="00D00AEF" w:rsidRPr="00023131" w:rsidRDefault="00D00AEF" w:rsidP="0000413A">
      <w:pPr>
        <w:pStyle w:val="aa"/>
        <w:ind w:firstLine="567"/>
        <w:jc w:val="both"/>
        <w:rPr>
          <w:sz w:val="28"/>
          <w:szCs w:val="28"/>
          <w:lang w:val="uk-UA"/>
        </w:rPr>
      </w:pPr>
      <w:r w:rsidRPr="00023131">
        <w:rPr>
          <w:sz w:val="28"/>
          <w:szCs w:val="28"/>
          <w:lang w:val="uk-UA"/>
        </w:rPr>
        <w:t xml:space="preserve">Найвищі показники по кількості призових місць та кількості учасників мають навчальні заклади: Харківська гімназія № 13 Харківської міської ради Харківської області, Харківська гімназія №152 Харківської міської ради Харківської області, Харківська спеціалізована школа І-ІІІ ступенів №18 Харківської міської ради Харківської області, Харківська спеціалізована школа І-ІІІ ступенів №108 Харківської міської ради Харківської області. </w:t>
      </w:r>
    </w:p>
    <w:p w:rsidR="0000413A" w:rsidRPr="00023131" w:rsidRDefault="00AA446D" w:rsidP="0000413A">
      <w:pPr>
        <w:jc w:val="both"/>
        <w:rPr>
          <w:snapToGrid w:val="0"/>
          <w:color w:val="000000"/>
          <w:sz w:val="28"/>
          <w:szCs w:val="28"/>
          <w:lang w:val="uk-UA"/>
        </w:rPr>
      </w:pPr>
      <w:r w:rsidRPr="00023131">
        <w:rPr>
          <w:sz w:val="28"/>
          <w:szCs w:val="28"/>
          <w:lang w:val="uk-UA"/>
        </w:rPr>
        <w:t xml:space="preserve">За підсумками </w:t>
      </w:r>
      <w:r w:rsidR="00C3592D" w:rsidRPr="00023131">
        <w:rPr>
          <w:sz w:val="28"/>
          <w:szCs w:val="28"/>
          <w:lang w:val="uk-UA"/>
        </w:rPr>
        <w:t xml:space="preserve">ІІ етапу </w:t>
      </w:r>
      <w:r w:rsidRPr="00023131">
        <w:rPr>
          <w:sz w:val="28"/>
          <w:szCs w:val="28"/>
          <w:lang w:val="uk-UA"/>
        </w:rPr>
        <w:t xml:space="preserve"> </w:t>
      </w:r>
      <w:r w:rsidR="000E6EBC" w:rsidRPr="00023131">
        <w:rPr>
          <w:sz w:val="28"/>
          <w:szCs w:val="28"/>
          <w:lang w:val="uk-UA"/>
        </w:rPr>
        <w:t>Всеукраїнського конкурсу-захисту науково-дослідницьких робіт учнів-членів Малої академії наук України</w:t>
      </w:r>
      <w:r w:rsidR="00C3592D" w:rsidRPr="00023131">
        <w:rPr>
          <w:sz w:val="28"/>
          <w:szCs w:val="28"/>
          <w:lang w:val="uk-UA"/>
        </w:rPr>
        <w:t xml:space="preserve"> </w:t>
      </w:r>
      <w:r w:rsidRPr="00023131">
        <w:rPr>
          <w:sz w:val="28"/>
          <w:szCs w:val="28"/>
          <w:lang w:val="uk-UA"/>
        </w:rPr>
        <w:t>у 201</w:t>
      </w:r>
      <w:r w:rsidR="0000413A" w:rsidRPr="00023131">
        <w:rPr>
          <w:sz w:val="28"/>
          <w:szCs w:val="28"/>
          <w:lang w:val="uk-UA"/>
        </w:rPr>
        <w:t>6</w:t>
      </w:r>
      <w:r w:rsidRPr="00023131">
        <w:rPr>
          <w:sz w:val="28"/>
          <w:szCs w:val="28"/>
          <w:lang w:val="uk-UA"/>
        </w:rPr>
        <w:t>/201</w:t>
      </w:r>
      <w:r w:rsidR="0000413A" w:rsidRPr="00023131">
        <w:rPr>
          <w:sz w:val="28"/>
          <w:szCs w:val="28"/>
          <w:lang w:val="uk-UA"/>
        </w:rPr>
        <w:t>7</w:t>
      </w:r>
      <w:r w:rsidRPr="00023131">
        <w:rPr>
          <w:sz w:val="28"/>
          <w:szCs w:val="28"/>
          <w:lang w:val="uk-UA"/>
        </w:rPr>
        <w:t xml:space="preserve"> навчальному році загальноосвітні навчальні заклади </w:t>
      </w:r>
      <w:proofErr w:type="spellStart"/>
      <w:r w:rsidR="0000413A" w:rsidRPr="00023131">
        <w:rPr>
          <w:sz w:val="28"/>
          <w:szCs w:val="28"/>
          <w:lang w:val="uk-UA"/>
        </w:rPr>
        <w:t>Холодногірсь</w:t>
      </w:r>
      <w:r w:rsidRPr="00023131">
        <w:rPr>
          <w:sz w:val="28"/>
          <w:szCs w:val="28"/>
          <w:lang w:val="uk-UA"/>
        </w:rPr>
        <w:t>кого</w:t>
      </w:r>
      <w:proofErr w:type="spellEnd"/>
      <w:r w:rsidRPr="00023131">
        <w:rPr>
          <w:sz w:val="28"/>
          <w:szCs w:val="28"/>
          <w:lang w:val="uk-UA"/>
        </w:rPr>
        <w:t xml:space="preserve"> району вибороли</w:t>
      </w:r>
      <w:r w:rsidR="005D1542" w:rsidRPr="00023131">
        <w:rPr>
          <w:sz w:val="28"/>
          <w:szCs w:val="28"/>
          <w:lang w:val="uk-UA"/>
        </w:rPr>
        <w:t xml:space="preserve"> </w:t>
      </w:r>
      <w:r w:rsidR="000E6EBC" w:rsidRPr="00023131">
        <w:rPr>
          <w:sz w:val="28"/>
          <w:szCs w:val="28"/>
          <w:lang w:val="uk-UA"/>
        </w:rPr>
        <w:t>1</w:t>
      </w:r>
      <w:r w:rsidR="0000413A" w:rsidRPr="00023131">
        <w:rPr>
          <w:sz w:val="28"/>
          <w:szCs w:val="28"/>
          <w:lang w:val="uk-UA"/>
        </w:rPr>
        <w:t>1</w:t>
      </w:r>
      <w:r w:rsidRPr="00023131">
        <w:rPr>
          <w:sz w:val="28"/>
          <w:szCs w:val="28"/>
          <w:lang w:val="uk-UA"/>
        </w:rPr>
        <w:t xml:space="preserve"> призових  місць</w:t>
      </w:r>
      <w:r w:rsidR="00CF328A" w:rsidRPr="00023131">
        <w:rPr>
          <w:sz w:val="28"/>
          <w:szCs w:val="28"/>
          <w:lang w:val="uk-UA"/>
        </w:rPr>
        <w:t xml:space="preserve"> ( І</w:t>
      </w:r>
      <w:r w:rsidR="00A01B62" w:rsidRPr="00023131">
        <w:rPr>
          <w:sz w:val="28"/>
          <w:szCs w:val="28"/>
          <w:lang w:val="uk-UA"/>
        </w:rPr>
        <w:t xml:space="preserve"> </w:t>
      </w:r>
      <w:r w:rsidR="00CF328A" w:rsidRPr="00023131">
        <w:rPr>
          <w:sz w:val="28"/>
          <w:szCs w:val="28"/>
          <w:lang w:val="uk-UA"/>
        </w:rPr>
        <w:t>-</w:t>
      </w:r>
      <w:r w:rsidR="00A01B62" w:rsidRPr="00023131">
        <w:rPr>
          <w:sz w:val="28"/>
          <w:szCs w:val="28"/>
          <w:lang w:val="uk-UA"/>
        </w:rPr>
        <w:t xml:space="preserve"> 2, ІІ - </w:t>
      </w:r>
      <w:r w:rsidR="0000413A" w:rsidRPr="00023131">
        <w:rPr>
          <w:sz w:val="28"/>
          <w:szCs w:val="28"/>
          <w:lang w:val="uk-UA"/>
        </w:rPr>
        <w:t>1</w:t>
      </w:r>
      <w:r w:rsidR="00B37A64" w:rsidRPr="00023131">
        <w:rPr>
          <w:sz w:val="28"/>
          <w:szCs w:val="28"/>
          <w:lang w:val="uk-UA"/>
        </w:rPr>
        <w:t>, ІІІ</w:t>
      </w:r>
      <w:r w:rsidR="00A01B62" w:rsidRPr="00023131">
        <w:rPr>
          <w:sz w:val="28"/>
          <w:szCs w:val="28"/>
          <w:lang w:val="uk-UA"/>
        </w:rPr>
        <w:t xml:space="preserve"> </w:t>
      </w:r>
      <w:r w:rsidR="00B37A64" w:rsidRPr="00023131">
        <w:rPr>
          <w:sz w:val="28"/>
          <w:szCs w:val="28"/>
          <w:lang w:val="uk-UA"/>
        </w:rPr>
        <w:t>-</w:t>
      </w:r>
      <w:r w:rsidR="0000413A" w:rsidRPr="00023131">
        <w:rPr>
          <w:sz w:val="28"/>
          <w:szCs w:val="28"/>
          <w:lang w:val="uk-UA"/>
        </w:rPr>
        <w:t xml:space="preserve"> 8</w:t>
      </w:r>
      <w:r w:rsidR="00B37A64" w:rsidRPr="00023131">
        <w:rPr>
          <w:sz w:val="28"/>
          <w:szCs w:val="28"/>
          <w:lang w:val="uk-UA"/>
        </w:rPr>
        <w:t>)</w:t>
      </w:r>
      <w:r w:rsidR="00A01B62" w:rsidRPr="00023131">
        <w:rPr>
          <w:sz w:val="28"/>
          <w:szCs w:val="28"/>
          <w:lang w:val="uk-UA"/>
        </w:rPr>
        <w:t xml:space="preserve">, що на </w:t>
      </w:r>
      <w:r w:rsidR="0000413A" w:rsidRPr="00023131">
        <w:rPr>
          <w:sz w:val="28"/>
          <w:szCs w:val="28"/>
          <w:lang w:val="uk-UA"/>
        </w:rPr>
        <w:t xml:space="preserve">п‘ять </w:t>
      </w:r>
      <w:r w:rsidR="00A01B62" w:rsidRPr="00023131">
        <w:rPr>
          <w:sz w:val="28"/>
          <w:szCs w:val="28"/>
          <w:lang w:val="uk-UA"/>
        </w:rPr>
        <w:t xml:space="preserve">призових місця </w:t>
      </w:r>
      <w:r w:rsidR="0000413A" w:rsidRPr="00023131">
        <w:rPr>
          <w:sz w:val="28"/>
          <w:szCs w:val="28"/>
          <w:lang w:val="uk-UA"/>
        </w:rPr>
        <w:t>мен</w:t>
      </w:r>
      <w:r w:rsidR="00A01B62" w:rsidRPr="00023131">
        <w:rPr>
          <w:sz w:val="28"/>
          <w:szCs w:val="28"/>
          <w:lang w:val="uk-UA"/>
        </w:rPr>
        <w:t>ше ніж у попередньому 201</w:t>
      </w:r>
      <w:r w:rsidR="0000413A" w:rsidRPr="00023131">
        <w:rPr>
          <w:sz w:val="28"/>
          <w:szCs w:val="28"/>
          <w:lang w:val="uk-UA"/>
        </w:rPr>
        <w:t>5</w:t>
      </w:r>
      <w:r w:rsidR="00A01B62" w:rsidRPr="00023131">
        <w:rPr>
          <w:sz w:val="28"/>
          <w:szCs w:val="28"/>
          <w:lang w:val="uk-UA"/>
        </w:rPr>
        <w:t>/201</w:t>
      </w:r>
      <w:r w:rsidR="0000413A" w:rsidRPr="00023131">
        <w:rPr>
          <w:sz w:val="28"/>
          <w:szCs w:val="28"/>
          <w:lang w:val="uk-UA"/>
        </w:rPr>
        <w:t>6</w:t>
      </w:r>
      <w:r w:rsidR="00A01B62" w:rsidRPr="00023131">
        <w:rPr>
          <w:sz w:val="28"/>
          <w:szCs w:val="28"/>
          <w:lang w:val="uk-UA"/>
        </w:rPr>
        <w:t xml:space="preserve"> навчальному році. Призові місця п</w:t>
      </w:r>
      <w:r w:rsidRPr="00023131">
        <w:rPr>
          <w:sz w:val="28"/>
          <w:szCs w:val="28"/>
          <w:lang w:val="uk-UA"/>
        </w:rPr>
        <w:t>осіли</w:t>
      </w:r>
      <w:r w:rsidR="0000413A" w:rsidRPr="00023131">
        <w:rPr>
          <w:sz w:val="28"/>
          <w:szCs w:val="28"/>
          <w:lang w:val="uk-UA"/>
        </w:rPr>
        <w:t>:</w:t>
      </w:r>
      <w:r w:rsidRPr="00023131">
        <w:rPr>
          <w:sz w:val="28"/>
          <w:szCs w:val="28"/>
          <w:lang w:val="uk-UA"/>
        </w:rPr>
        <w:t xml:space="preserve"> </w:t>
      </w:r>
      <w:r w:rsidRPr="00023131">
        <w:rPr>
          <w:b/>
          <w:sz w:val="28"/>
          <w:szCs w:val="28"/>
          <w:lang w:val="uk-UA"/>
        </w:rPr>
        <w:t xml:space="preserve"> </w:t>
      </w:r>
      <w:r w:rsidR="0000413A" w:rsidRPr="00023131">
        <w:rPr>
          <w:snapToGrid w:val="0"/>
          <w:color w:val="000000"/>
          <w:sz w:val="28"/>
          <w:szCs w:val="28"/>
          <w:lang w:val="uk-UA"/>
        </w:rPr>
        <w:t xml:space="preserve">І місце – 2 учня (Соколова Вікторія, учениця ХГ №152, секція Російська мова та </w:t>
      </w:r>
      <w:proofErr w:type="spellStart"/>
      <w:r w:rsidR="0000413A" w:rsidRPr="00023131">
        <w:rPr>
          <w:snapToGrid w:val="0"/>
          <w:color w:val="000000"/>
          <w:sz w:val="28"/>
          <w:szCs w:val="28"/>
          <w:lang w:val="uk-UA"/>
        </w:rPr>
        <w:t>Подрез</w:t>
      </w:r>
      <w:proofErr w:type="spellEnd"/>
      <w:r w:rsidR="0000413A" w:rsidRPr="00023131">
        <w:rPr>
          <w:snapToGrid w:val="0"/>
          <w:color w:val="000000"/>
          <w:sz w:val="28"/>
          <w:szCs w:val="28"/>
          <w:lang w:val="uk-UA"/>
        </w:rPr>
        <w:t xml:space="preserve"> Катерина учениця ХГ №152, секція Українська мова), ІІ місце – 1 учень (учениця ХГ №13 </w:t>
      </w:r>
      <w:proofErr w:type="spellStart"/>
      <w:r w:rsidR="0000413A" w:rsidRPr="00023131">
        <w:rPr>
          <w:snapToGrid w:val="0"/>
          <w:color w:val="000000"/>
          <w:sz w:val="28"/>
          <w:szCs w:val="28"/>
          <w:lang w:val="uk-UA"/>
        </w:rPr>
        <w:t>Мацко</w:t>
      </w:r>
      <w:proofErr w:type="spellEnd"/>
      <w:r w:rsidR="0000413A" w:rsidRPr="00023131">
        <w:rPr>
          <w:snapToGrid w:val="0"/>
          <w:color w:val="000000"/>
          <w:sz w:val="28"/>
          <w:szCs w:val="28"/>
          <w:lang w:val="uk-UA"/>
        </w:rPr>
        <w:t xml:space="preserve"> Єлизавета секція Зоологія, ботаніка), ІІІ місце посіли 8 учнів від ЗНЗ № 13, 108 (3 учня), 57,  126, 18, 152. У  ІІІ етапі взяла участь учениця 11 класу Харківської гімназії №152 Соколова Вікторія у секції  «Російська мова» та посіла І місце.</w:t>
      </w:r>
    </w:p>
    <w:p w:rsidR="00AA446D" w:rsidRPr="00023131" w:rsidRDefault="00AA446D" w:rsidP="0000413A">
      <w:pPr>
        <w:pStyle w:val="a3"/>
        <w:ind w:firstLine="708"/>
        <w:rPr>
          <w:sz w:val="28"/>
          <w:szCs w:val="28"/>
        </w:rPr>
      </w:pPr>
      <w:r w:rsidRPr="00023131">
        <w:rPr>
          <w:sz w:val="28"/>
          <w:szCs w:val="28"/>
        </w:rPr>
        <w:t>У 201</w:t>
      </w:r>
      <w:r w:rsidR="00D00AEF" w:rsidRPr="00023131">
        <w:rPr>
          <w:sz w:val="28"/>
          <w:szCs w:val="28"/>
        </w:rPr>
        <w:t>6</w:t>
      </w:r>
      <w:r w:rsidRPr="00023131">
        <w:rPr>
          <w:sz w:val="28"/>
          <w:szCs w:val="28"/>
        </w:rPr>
        <w:t>/201</w:t>
      </w:r>
      <w:r w:rsidR="00D00AEF" w:rsidRPr="00023131">
        <w:rPr>
          <w:sz w:val="28"/>
          <w:szCs w:val="28"/>
        </w:rPr>
        <w:t>7</w:t>
      </w:r>
      <w:r w:rsidRPr="00023131">
        <w:rPr>
          <w:sz w:val="28"/>
          <w:szCs w:val="28"/>
        </w:rPr>
        <w:t xml:space="preserve"> навчальному році педагогічними колективами навчальних закладів проведена певна робота щодо організації діяльності шкільних наукових товариств, складена відповідна документація (положення, план роботи), проведені установчі сесії, обрані ради, визначені пріоритетні напрямки науково-дослідницької роботи, якою охоплено </w:t>
      </w:r>
      <w:r w:rsidR="00E6618A" w:rsidRPr="00023131">
        <w:rPr>
          <w:sz w:val="28"/>
          <w:szCs w:val="28"/>
        </w:rPr>
        <w:t>2</w:t>
      </w:r>
      <w:r w:rsidR="00D00AEF" w:rsidRPr="00023131">
        <w:rPr>
          <w:sz w:val="28"/>
          <w:szCs w:val="28"/>
        </w:rPr>
        <w:t>57</w:t>
      </w:r>
      <w:r w:rsidRPr="00023131">
        <w:rPr>
          <w:sz w:val="28"/>
          <w:szCs w:val="28"/>
        </w:rPr>
        <w:t xml:space="preserve"> учнів </w:t>
      </w:r>
      <w:r w:rsidR="00E6618A" w:rsidRPr="00023131">
        <w:rPr>
          <w:sz w:val="28"/>
          <w:szCs w:val="28"/>
        </w:rPr>
        <w:t xml:space="preserve">9-11-х </w:t>
      </w:r>
      <w:r w:rsidRPr="00023131">
        <w:rPr>
          <w:sz w:val="28"/>
          <w:szCs w:val="28"/>
        </w:rPr>
        <w:t>класів навчальних закладів району.</w:t>
      </w:r>
    </w:p>
    <w:p w:rsidR="00AA446D" w:rsidRPr="00023131" w:rsidRDefault="00AA446D" w:rsidP="0000413A">
      <w:pPr>
        <w:pStyle w:val="a3"/>
        <w:ind w:firstLine="0"/>
        <w:rPr>
          <w:sz w:val="28"/>
          <w:szCs w:val="28"/>
        </w:rPr>
      </w:pPr>
      <w:r w:rsidRPr="00023131">
        <w:rPr>
          <w:sz w:val="28"/>
          <w:szCs w:val="28"/>
        </w:rPr>
        <w:tab/>
        <w:t>На підставі вище зазначеного</w:t>
      </w:r>
    </w:p>
    <w:p w:rsidR="00AA446D" w:rsidRPr="00023131" w:rsidRDefault="00AA446D" w:rsidP="0000413A">
      <w:pPr>
        <w:pStyle w:val="a3"/>
        <w:ind w:firstLine="0"/>
        <w:jc w:val="left"/>
        <w:rPr>
          <w:sz w:val="28"/>
          <w:szCs w:val="28"/>
        </w:rPr>
      </w:pPr>
    </w:p>
    <w:p w:rsidR="00AA446D" w:rsidRPr="00023131" w:rsidRDefault="00AA446D" w:rsidP="0000413A">
      <w:pPr>
        <w:pStyle w:val="a3"/>
        <w:ind w:firstLine="0"/>
        <w:jc w:val="left"/>
        <w:rPr>
          <w:sz w:val="28"/>
          <w:szCs w:val="28"/>
        </w:rPr>
      </w:pPr>
      <w:r w:rsidRPr="00023131">
        <w:rPr>
          <w:sz w:val="28"/>
          <w:szCs w:val="28"/>
        </w:rPr>
        <w:t>НАКАЗУЮ:</w:t>
      </w:r>
    </w:p>
    <w:p w:rsidR="00AA446D" w:rsidRPr="00023131" w:rsidRDefault="00AA446D" w:rsidP="0000413A">
      <w:pPr>
        <w:pStyle w:val="a3"/>
        <w:ind w:firstLine="0"/>
        <w:jc w:val="left"/>
        <w:rPr>
          <w:b/>
          <w:sz w:val="28"/>
          <w:szCs w:val="28"/>
        </w:rPr>
      </w:pPr>
    </w:p>
    <w:p w:rsidR="00AA446D" w:rsidRPr="00023131" w:rsidRDefault="00AA446D" w:rsidP="0000413A">
      <w:pPr>
        <w:pStyle w:val="a3"/>
        <w:numPr>
          <w:ilvl w:val="0"/>
          <w:numId w:val="4"/>
        </w:numPr>
        <w:tabs>
          <w:tab w:val="left" w:pos="426"/>
        </w:tabs>
        <w:rPr>
          <w:sz w:val="28"/>
          <w:szCs w:val="28"/>
        </w:rPr>
      </w:pPr>
      <w:r w:rsidRPr="00023131">
        <w:rPr>
          <w:sz w:val="28"/>
          <w:szCs w:val="28"/>
        </w:rPr>
        <w:t xml:space="preserve"> Призначити кураторами відділень районного наукового товариства «Пошук» таких пед</w:t>
      </w:r>
      <w:r w:rsidR="00F03720" w:rsidRPr="00023131">
        <w:rPr>
          <w:sz w:val="28"/>
          <w:szCs w:val="28"/>
        </w:rPr>
        <w:t xml:space="preserve">агогічних </w:t>
      </w:r>
      <w:r w:rsidRPr="00023131">
        <w:rPr>
          <w:sz w:val="28"/>
          <w:szCs w:val="28"/>
        </w:rPr>
        <w:t>працівників:</w:t>
      </w:r>
    </w:p>
    <w:p w:rsidR="00AA446D" w:rsidRPr="00023131" w:rsidRDefault="00AA446D" w:rsidP="0000413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23131">
        <w:rPr>
          <w:sz w:val="28"/>
          <w:szCs w:val="28"/>
        </w:rPr>
        <w:t>Леус</w:t>
      </w:r>
      <w:proofErr w:type="spellEnd"/>
      <w:r w:rsidRPr="00023131">
        <w:rPr>
          <w:sz w:val="28"/>
          <w:szCs w:val="28"/>
        </w:rPr>
        <w:t xml:space="preserve"> Л.В., вчителя історії ХСШ № 87 </w:t>
      </w:r>
      <w:r w:rsidR="009D098A" w:rsidRPr="00023131">
        <w:rPr>
          <w:sz w:val="28"/>
          <w:szCs w:val="28"/>
        </w:rPr>
        <w:t xml:space="preserve"> - </w:t>
      </w:r>
      <w:r w:rsidRPr="00023131">
        <w:rPr>
          <w:sz w:val="28"/>
          <w:szCs w:val="28"/>
        </w:rPr>
        <w:t xml:space="preserve"> куратор</w:t>
      </w:r>
      <w:r w:rsidR="009D098A" w:rsidRPr="00023131">
        <w:rPr>
          <w:sz w:val="28"/>
          <w:szCs w:val="28"/>
        </w:rPr>
        <w:t>о</w:t>
      </w:r>
      <w:r w:rsidRPr="00023131">
        <w:rPr>
          <w:sz w:val="28"/>
          <w:szCs w:val="28"/>
        </w:rPr>
        <w:t>м</w:t>
      </w:r>
      <w:r w:rsidR="009D098A" w:rsidRPr="00023131">
        <w:rPr>
          <w:sz w:val="28"/>
          <w:szCs w:val="28"/>
        </w:rPr>
        <w:t xml:space="preserve"> відділень  історія та філософія та суспільствознавство</w:t>
      </w:r>
      <w:r w:rsidRPr="00023131">
        <w:rPr>
          <w:sz w:val="28"/>
          <w:szCs w:val="28"/>
        </w:rPr>
        <w:t>;</w:t>
      </w:r>
    </w:p>
    <w:p w:rsidR="009D098A" w:rsidRPr="00023131" w:rsidRDefault="009D098A" w:rsidP="000041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3131">
        <w:rPr>
          <w:sz w:val="28"/>
          <w:szCs w:val="28"/>
        </w:rPr>
        <w:t xml:space="preserve"> Яценко І.О., вчителя географії ХГ№152 – куратором відділення наук про Землю;</w:t>
      </w:r>
    </w:p>
    <w:p w:rsidR="00AA446D" w:rsidRPr="00023131" w:rsidRDefault="00AA446D" w:rsidP="0000413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23131">
        <w:rPr>
          <w:sz w:val="28"/>
          <w:szCs w:val="28"/>
        </w:rPr>
        <w:t>Жеребкіна</w:t>
      </w:r>
      <w:proofErr w:type="spellEnd"/>
      <w:r w:rsidRPr="00023131">
        <w:rPr>
          <w:sz w:val="28"/>
          <w:szCs w:val="28"/>
        </w:rPr>
        <w:t xml:space="preserve"> О.В., вчителя ХГ № 86 – куратором відділення комп’ютерних наук;</w:t>
      </w:r>
    </w:p>
    <w:p w:rsidR="00AA446D" w:rsidRPr="00023131" w:rsidRDefault="007A7468" w:rsidP="0000413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23131">
        <w:rPr>
          <w:sz w:val="28"/>
          <w:szCs w:val="28"/>
        </w:rPr>
        <w:t>Бендег</w:t>
      </w:r>
      <w:r w:rsidR="00AA446D" w:rsidRPr="00023131">
        <w:rPr>
          <w:sz w:val="28"/>
          <w:szCs w:val="28"/>
        </w:rPr>
        <w:t>у</w:t>
      </w:r>
      <w:proofErr w:type="spellEnd"/>
      <w:r w:rsidR="00AA446D" w:rsidRPr="00023131">
        <w:rPr>
          <w:sz w:val="28"/>
          <w:szCs w:val="28"/>
        </w:rPr>
        <w:t xml:space="preserve"> С.</w:t>
      </w:r>
      <w:r w:rsidRPr="00023131">
        <w:rPr>
          <w:sz w:val="28"/>
          <w:szCs w:val="28"/>
        </w:rPr>
        <w:t>П</w:t>
      </w:r>
      <w:r w:rsidR="00AA446D" w:rsidRPr="00023131">
        <w:rPr>
          <w:sz w:val="28"/>
          <w:szCs w:val="28"/>
        </w:rPr>
        <w:t>., вчителя української мови та літератури Х</w:t>
      </w:r>
      <w:r w:rsidRPr="00023131">
        <w:rPr>
          <w:sz w:val="28"/>
          <w:szCs w:val="28"/>
        </w:rPr>
        <w:t xml:space="preserve">ЗОШ </w:t>
      </w:r>
      <w:r w:rsidR="00AA446D" w:rsidRPr="00023131">
        <w:rPr>
          <w:sz w:val="28"/>
          <w:szCs w:val="28"/>
        </w:rPr>
        <w:t>№12</w:t>
      </w:r>
      <w:r w:rsidRPr="00023131">
        <w:rPr>
          <w:sz w:val="28"/>
          <w:szCs w:val="28"/>
        </w:rPr>
        <w:t>6</w:t>
      </w:r>
      <w:r w:rsidR="00AA446D" w:rsidRPr="00023131">
        <w:rPr>
          <w:sz w:val="28"/>
          <w:szCs w:val="28"/>
        </w:rPr>
        <w:t xml:space="preserve">, </w:t>
      </w:r>
      <w:proofErr w:type="spellStart"/>
      <w:r w:rsidR="00AA446D" w:rsidRPr="00023131">
        <w:rPr>
          <w:sz w:val="28"/>
          <w:szCs w:val="28"/>
        </w:rPr>
        <w:t>Таранець</w:t>
      </w:r>
      <w:proofErr w:type="spellEnd"/>
      <w:r w:rsidR="00AA446D" w:rsidRPr="00023131">
        <w:rPr>
          <w:sz w:val="28"/>
          <w:szCs w:val="28"/>
        </w:rPr>
        <w:t xml:space="preserve"> І.І., вчителя російської мови та літератури ХГ №152, </w:t>
      </w:r>
      <w:r w:rsidR="00040E51" w:rsidRPr="00023131">
        <w:rPr>
          <w:sz w:val="28"/>
          <w:szCs w:val="28"/>
        </w:rPr>
        <w:t xml:space="preserve">     А</w:t>
      </w:r>
      <w:r w:rsidR="00AA446D" w:rsidRPr="00023131">
        <w:rPr>
          <w:sz w:val="28"/>
          <w:szCs w:val="28"/>
        </w:rPr>
        <w:t>н</w:t>
      </w:r>
      <w:r w:rsidR="00040E51" w:rsidRPr="00023131">
        <w:rPr>
          <w:sz w:val="28"/>
          <w:szCs w:val="28"/>
        </w:rPr>
        <w:t xml:space="preserve">охіну </w:t>
      </w:r>
      <w:r w:rsidR="00AA446D" w:rsidRPr="00023131">
        <w:rPr>
          <w:sz w:val="28"/>
          <w:szCs w:val="28"/>
        </w:rPr>
        <w:t>С.</w:t>
      </w:r>
      <w:r w:rsidR="00040E51" w:rsidRPr="00023131">
        <w:rPr>
          <w:sz w:val="28"/>
          <w:szCs w:val="28"/>
        </w:rPr>
        <w:t>В.</w:t>
      </w:r>
      <w:r w:rsidR="00AA446D" w:rsidRPr="00023131">
        <w:rPr>
          <w:sz w:val="28"/>
          <w:szCs w:val="28"/>
        </w:rPr>
        <w:t>, вчителя англійської мови Х</w:t>
      </w:r>
      <w:r w:rsidR="00040E51" w:rsidRPr="00023131">
        <w:rPr>
          <w:sz w:val="28"/>
          <w:szCs w:val="28"/>
        </w:rPr>
        <w:t>Г</w:t>
      </w:r>
      <w:r w:rsidR="00AA446D" w:rsidRPr="00023131">
        <w:rPr>
          <w:sz w:val="28"/>
          <w:szCs w:val="28"/>
        </w:rPr>
        <w:t xml:space="preserve"> № 1</w:t>
      </w:r>
      <w:r w:rsidR="00040E51" w:rsidRPr="00023131">
        <w:rPr>
          <w:sz w:val="28"/>
          <w:szCs w:val="28"/>
        </w:rPr>
        <w:t>52</w:t>
      </w:r>
      <w:r w:rsidR="00AA446D" w:rsidRPr="00023131">
        <w:rPr>
          <w:sz w:val="28"/>
          <w:szCs w:val="28"/>
        </w:rPr>
        <w:t xml:space="preserve">, Радченко Л.М., вчителя французької мови ХСШ №108, </w:t>
      </w:r>
      <w:proofErr w:type="spellStart"/>
      <w:r w:rsidR="00040E51" w:rsidRPr="00023131">
        <w:rPr>
          <w:sz w:val="28"/>
          <w:szCs w:val="28"/>
        </w:rPr>
        <w:t>Н</w:t>
      </w:r>
      <w:r w:rsidR="00AA446D" w:rsidRPr="00023131">
        <w:rPr>
          <w:sz w:val="28"/>
          <w:szCs w:val="28"/>
        </w:rPr>
        <w:t>астаченко</w:t>
      </w:r>
      <w:proofErr w:type="spellEnd"/>
      <w:r w:rsidR="00AA446D" w:rsidRPr="00023131">
        <w:rPr>
          <w:sz w:val="28"/>
          <w:szCs w:val="28"/>
        </w:rPr>
        <w:t xml:space="preserve"> В.І., вчителя </w:t>
      </w:r>
      <w:r w:rsidR="00AA446D" w:rsidRPr="00023131">
        <w:rPr>
          <w:sz w:val="28"/>
          <w:szCs w:val="28"/>
        </w:rPr>
        <w:lastRenderedPageBreak/>
        <w:t>німецької мови ХСШ №87</w:t>
      </w:r>
      <w:r w:rsidR="00F03720" w:rsidRPr="00023131">
        <w:rPr>
          <w:sz w:val="28"/>
          <w:szCs w:val="28"/>
        </w:rPr>
        <w:t xml:space="preserve"> </w:t>
      </w:r>
      <w:r w:rsidR="00AA446D" w:rsidRPr="00023131">
        <w:rPr>
          <w:sz w:val="28"/>
          <w:szCs w:val="28"/>
        </w:rPr>
        <w:t xml:space="preserve">- кураторами відділення </w:t>
      </w:r>
      <w:r w:rsidR="009D098A" w:rsidRPr="00023131">
        <w:rPr>
          <w:sz w:val="28"/>
          <w:szCs w:val="28"/>
        </w:rPr>
        <w:t>мовознавства</w:t>
      </w:r>
      <w:r w:rsidR="00AA446D" w:rsidRPr="00023131">
        <w:rPr>
          <w:sz w:val="28"/>
          <w:szCs w:val="28"/>
        </w:rPr>
        <w:t xml:space="preserve"> та </w:t>
      </w:r>
      <w:r w:rsidR="009D098A" w:rsidRPr="00023131">
        <w:rPr>
          <w:bCs/>
          <w:color w:val="000000"/>
          <w:sz w:val="28"/>
          <w:szCs w:val="28"/>
        </w:rPr>
        <w:t>літературознавства, фольклористики та мистецтвознавства</w:t>
      </w:r>
      <w:r w:rsidR="00AA446D" w:rsidRPr="00023131">
        <w:rPr>
          <w:sz w:val="28"/>
          <w:szCs w:val="28"/>
        </w:rPr>
        <w:t>;</w:t>
      </w:r>
    </w:p>
    <w:p w:rsidR="00AA446D" w:rsidRPr="00023131" w:rsidRDefault="005C1558" w:rsidP="000041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3131">
        <w:rPr>
          <w:sz w:val="28"/>
          <w:szCs w:val="28"/>
        </w:rPr>
        <w:t>Пономаренко Ю.В.</w:t>
      </w:r>
      <w:r w:rsidR="00AA446D" w:rsidRPr="00023131">
        <w:rPr>
          <w:sz w:val="28"/>
          <w:szCs w:val="28"/>
        </w:rPr>
        <w:t>, вчителя математики ХГ №152 – куратором відділення математики;</w:t>
      </w:r>
    </w:p>
    <w:p w:rsidR="00AA446D" w:rsidRPr="00023131" w:rsidRDefault="00AA446D" w:rsidP="000041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3131">
        <w:rPr>
          <w:sz w:val="28"/>
          <w:szCs w:val="28"/>
        </w:rPr>
        <w:t xml:space="preserve">Ткаченко О.М., вчителя фізики ХЗОШ №126 – куратором відділення </w:t>
      </w:r>
      <w:r w:rsidR="00F44CFD" w:rsidRPr="00023131">
        <w:rPr>
          <w:sz w:val="28"/>
          <w:szCs w:val="28"/>
        </w:rPr>
        <w:t xml:space="preserve">технічних наук,  </w:t>
      </w:r>
      <w:r w:rsidRPr="00023131">
        <w:rPr>
          <w:sz w:val="28"/>
          <w:szCs w:val="28"/>
        </w:rPr>
        <w:t>фізики та астрономії;</w:t>
      </w:r>
    </w:p>
    <w:p w:rsidR="00AA446D" w:rsidRPr="00023131" w:rsidRDefault="00BF5699" w:rsidP="0000413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23131">
        <w:rPr>
          <w:sz w:val="28"/>
          <w:szCs w:val="28"/>
        </w:rPr>
        <w:t>Константи</w:t>
      </w:r>
      <w:r w:rsidR="00AA446D" w:rsidRPr="00023131">
        <w:rPr>
          <w:sz w:val="28"/>
          <w:szCs w:val="28"/>
        </w:rPr>
        <w:t>нову</w:t>
      </w:r>
      <w:proofErr w:type="spellEnd"/>
      <w:r w:rsidR="00AA446D" w:rsidRPr="00023131">
        <w:rPr>
          <w:sz w:val="28"/>
          <w:szCs w:val="28"/>
        </w:rPr>
        <w:t xml:space="preserve"> Г.І., вчителя економіки ХЗОШ № 126 – куратором відділення економіки;</w:t>
      </w:r>
    </w:p>
    <w:p w:rsidR="00AA446D" w:rsidRPr="00023131" w:rsidRDefault="00AA446D" w:rsidP="000041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3131">
        <w:rPr>
          <w:sz w:val="28"/>
          <w:szCs w:val="28"/>
        </w:rPr>
        <w:t xml:space="preserve">Осетинську А.І., вчителя </w:t>
      </w:r>
      <w:r w:rsidR="009D098A" w:rsidRPr="00023131">
        <w:rPr>
          <w:sz w:val="28"/>
          <w:szCs w:val="28"/>
        </w:rPr>
        <w:t xml:space="preserve">хімії </w:t>
      </w:r>
      <w:r w:rsidR="002E0239" w:rsidRPr="00023131">
        <w:rPr>
          <w:sz w:val="28"/>
          <w:szCs w:val="28"/>
        </w:rPr>
        <w:t xml:space="preserve">ХЗОШ </w:t>
      </w:r>
      <w:r w:rsidRPr="00023131">
        <w:rPr>
          <w:sz w:val="28"/>
          <w:szCs w:val="28"/>
        </w:rPr>
        <w:t>№136</w:t>
      </w:r>
      <w:r w:rsidR="009D098A" w:rsidRPr="00023131">
        <w:rPr>
          <w:sz w:val="28"/>
          <w:szCs w:val="28"/>
        </w:rPr>
        <w:t xml:space="preserve">, </w:t>
      </w:r>
      <w:r w:rsidR="0027198E" w:rsidRPr="00023131">
        <w:rPr>
          <w:sz w:val="28"/>
          <w:szCs w:val="28"/>
        </w:rPr>
        <w:t>Ол</w:t>
      </w:r>
      <w:r w:rsidR="004F654D" w:rsidRPr="00023131">
        <w:rPr>
          <w:sz w:val="28"/>
          <w:szCs w:val="28"/>
        </w:rPr>
        <w:t>е</w:t>
      </w:r>
      <w:r w:rsidR="0027198E" w:rsidRPr="00023131">
        <w:rPr>
          <w:sz w:val="28"/>
          <w:szCs w:val="28"/>
        </w:rPr>
        <w:t>ф</w:t>
      </w:r>
      <w:r w:rsidR="004F654D" w:rsidRPr="00023131">
        <w:rPr>
          <w:sz w:val="28"/>
          <w:szCs w:val="28"/>
        </w:rPr>
        <w:t>і</w:t>
      </w:r>
      <w:r w:rsidR="0027198E" w:rsidRPr="00023131">
        <w:rPr>
          <w:sz w:val="28"/>
          <w:szCs w:val="28"/>
        </w:rPr>
        <w:t xml:space="preserve">ренко </w:t>
      </w:r>
      <w:r w:rsidR="006653BF" w:rsidRPr="00023131">
        <w:rPr>
          <w:sz w:val="28"/>
          <w:szCs w:val="28"/>
        </w:rPr>
        <w:t>О П.</w:t>
      </w:r>
      <w:r w:rsidRPr="00023131">
        <w:rPr>
          <w:sz w:val="28"/>
          <w:szCs w:val="28"/>
        </w:rPr>
        <w:t>, вчителя біології Х</w:t>
      </w:r>
      <w:r w:rsidR="006653BF" w:rsidRPr="00023131">
        <w:rPr>
          <w:sz w:val="28"/>
          <w:szCs w:val="28"/>
        </w:rPr>
        <w:t>Г</w:t>
      </w:r>
      <w:r w:rsidRPr="00023131">
        <w:rPr>
          <w:sz w:val="28"/>
          <w:szCs w:val="28"/>
        </w:rPr>
        <w:t xml:space="preserve"> № 1</w:t>
      </w:r>
      <w:r w:rsidR="006653BF" w:rsidRPr="00023131">
        <w:rPr>
          <w:sz w:val="28"/>
          <w:szCs w:val="28"/>
        </w:rPr>
        <w:t>5</w:t>
      </w:r>
      <w:r w:rsidRPr="00023131">
        <w:rPr>
          <w:sz w:val="28"/>
          <w:szCs w:val="28"/>
        </w:rPr>
        <w:t>2 – куратор</w:t>
      </w:r>
      <w:r w:rsidR="009D098A" w:rsidRPr="00023131">
        <w:rPr>
          <w:sz w:val="28"/>
          <w:szCs w:val="28"/>
        </w:rPr>
        <w:t>а</w:t>
      </w:r>
      <w:r w:rsidRPr="00023131">
        <w:rPr>
          <w:sz w:val="28"/>
          <w:szCs w:val="28"/>
        </w:rPr>
        <w:t>м</w:t>
      </w:r>
      <w:r w:rsidR="009D098A" w:rsidRPr="00023131">
        <w:rPr>
          <w:sz w:val="28"/>
          <w:szCs w:val="28"/>
        </w:rPr>
        <w:t>и</w:t>
      </w:r>
      <w:r w:rsidRPr="00023131">
        <w:rPr>
          <w:sz w:val="28"/>
          <w:szCs w:val="28"/>
        </w:rPr>
        <w:t xml:space="preserve"> </w:t>
      </w:r>
      <w:r w:rsidR="009D098A" w:rsidRPr="00023131">
        <w:rPr>
          <w:sz w:val="28"/>
          <w:szCs w:val="28"/>
        </w:rPr>
        <w:t>відділень хімії та біології,</w:t>
      </w:r>
      <w:r w:rsidRPr="00023131">
        <w:rPr>
          <w:sz w:val="28"/>
          <w:szCs w:val="28"/>
        </w:rPr>
        <w:t xml:space="preserve"> екології та аграрних наук.</w:t>
      </w:r>
    </w:p>
    <w:p w:rsidR="00AA446D" w:rsidRPr="00023131" w:rsidRDefault="00516B48" w:rsidP="0000413A">
      <w:pPr>
        <w:pStyle w:val="a3"/>
        <w:ind w:firstLine="0"/>
        <w:rPr>
          <w:sz w:val="28"/>
          <w:szCs w:val="28"/>
        </w:rPr>
      </w:pPr>
      <w:r w:rsidRPr="00023131">
        <w:rPr>
          <w:sz w:val="28"/>
          <w:szCs w:val="28"/>
        </w:rPr>
        <w:t>2</w:t>
      </w:r>
      <w:r w:rsidR="00AA446D" w:rsidRPr="00023131">
        <w:rPr>
          <w:sz w:val="28"/>
          <w:szCs w:val="28"/>
        </w:rPr>
        <w:t xml:space="preserve">. Затвердити склад оргкомітету </w:t>
      </w:r>
      <w:r w:rsidR="002E0239" w:rsidRPr="00023131">
        <w:rPr>
          <w:sz w:val="28"/>
          <w:szCs w:val="28"/>
        </w:rPr>
        <w:t xml:space="preserve">І етапу Всеукраїнського конкурсу-захисту науково-дослідницьких робіт учнів-членів Малої академії наук України </w:t>
      </w:r>
      <w:r w:rsidR="00AA446D" w:rsidRPr="00023131">
        <w:rPr>
          <w:sz w:val="28"/>
          <w:szCs w:val="28"/>
        </w:rPr>
        <w:t>(додаток).</w:t>
      </w:r>
    </w:p>
    <w:p w:rsidR="00AA446D" w:rsidRPr="00023131" w:rsidRDefault="00516B48" w:rsidP="0000413A">
      <w:pPr>
        <w:pStyle w:val="a3"/>
        <w:ind w:firstLine="0"/>
        <w:rPr>
          <w:sz w:val="28"/>
          <w:szCs w:val="28"/>
        </w:rPr>
      </w:pPr>
      <w:r w:rsidRPr="00023131">
        <w:rPr>
          <w:sz w:val="28"/>
          <w:szCs w:val="28"/>
        </w:rPr>
        <w:t>2</w:t>
      </w:r>
      <w:r w:rsidR="00AA446D" w:rsidRPr="00023131">
        <w:rPr>
          <w:sz w:val="28"/>
          <w:szCs w:val="28"/>
        </w:rPr>
        <w:t xml:space="preserve">.1. Провести установчу сесію районного наукового товариства «Пошук».                         </w:t>
      </w:r>
    </w:p>
    <w:p w:rsidR="00AA446D" w:rsidRPr="00023131" w:rsidRDefault="00AA446D" w:rsidP="0000413A">
      <w:pPr>
        <w:pStyle w:val="a3"/>
        <w:ind w:firstLine="0"/>
        <w:rPr>
          <w:sz w:val="28"/>
          <w:szCs w:val="28"/>
        </w:rPr>
      </w:pPr>
      <w:r w:rsidRPr="00023131">
        <w:rPr>
          <w:sz w:val="28"/>
          <w:szCs w:val="28"/>
        </w:rPr>
        <w:t xml:space="preserve">                                                                                            </w:t>
      </w:r>
      <w:r w:rsidR="0000413A" w:rsidRPr="00023131">
        <w:rPr>
          <w:sz w:val="28"/>
          <w:szCs w:val="28"/>
        </w:rPr>
        <w:t xml:space="preserve">      </w:t>
      </w:r>
      <w:r w:rsidRPr="00023131">
        <w:rPr>
          <w:sz w:val="28"/>
          <w:szCs w:val="28"/>
        </w:rPr>
        <w:t xml:space="preserve">           </w:t>
      </w:r>
      <w:r w:rsidR="00162F57" w:rsidRPr="00023131">
        <w:rPr>
          <w:sz w:val="28"/>
          <w:szCs w:val="28"/>
        </w:rPr>
        <w:t xml:space="preserve">Жовтень </w:t>
      </w:r>
      <w:r w:rsidRPr="00023131">
        <w:rPr>
          <w:sz w:val="28"/>
          <w:szCs w:val="28"/>
        </w:rPr>
        <w:t>201</w:t>
      </w:r>
      <w:r w:rsidR="00D00AEF" w:rsidRPr="00023131">
        <w:rPr>
          <w:sz w:val="28"/>
          <w:szCs w:val="28"/>
        </w:rPr>
        <w:t>7</w:t>
      </w:r>
    </w:p>
    <w:p w:rsidR="00AA446D" w:rsidRPr="00023131" w:rsidRDefault="00516B48" w:rsidP="0000413A">
      <w:pPr>
        <w:pStyle w:val="a3"/>
        <w:ind w:firstLine="0"/>
        <w:rPr>
          <w:sz w:val="28"/>
          <w:szCs w:val="28"/>
        </w:rPr>
      </w:pPr>
      <w:r w:rsidRPr="00023131">
        <w:rPr>
          <w:sz w:val="28"/>
          <w:szCs w:val="28"/>
        </w:rPr>
        <w:t>2</w:t>
      </w:r>
      <w:r w:rsidR="00AA446D" w:rsidRPr="00023131">
        <w:rPr>
          <w:sz w:val="28"/>
          <w:szCs w:val="28"/>
        </w:rPr>
        <w:t>.</w:t>
      </w:r>
      <w:r w:rsidR="00B119AE" w:rsidRPr="00023131">
        <w:rPr>
          <w:sz w:val="28"/>
          <w:szCs w:val="28"/>
        </w:rPr>
        <w:t xml:space="preserve">2. </w:t>
      </w:r>
      <w:r w:rsidR="00BF5699" w:rsidRPr="00023131">
        <w:rPr>
          <w:sz w:val="28"/>
          <w:szCs w:val="28"/>
        </w:rPr>
        <w:t xml:space="preserve">Провести </w:t>
      </w:r>
      <w:r w:rsidR="002E0239" w:rsidRPr="00023131">
        <w:rPr>
          <w:sz w:val="28"/>
          <w:szCs w:val="28"/>
        </w:rPr>
        <w:t xml:space="preserve">І етап Всеукраїнського конкурсу-захисту науково-дослідницьких робіт учнів-членів Малої академії наук України </w:t>
      </w:r>
      <w:r w:rsidR="00AA446D" w:rsidRPr="00023131">
        <w:rPr>
          <w:sz w:val="28"/>
          <w:szCs w:val="28"/>
        </w:rPr>
        <w:t>у грудні 201</w:t>
      </w:r>
      <w:r w:rsidR="00D00AEF" w:rsidRPr="00023131">
        <w:rPr>
          <w:sz w:val="28"/>
          <w:szCs w:val="28"/>
        </w:rPr>
        <w:t>7</w:t>
      </w:r>
      <w:r w:rsidR="00AA446D" w:rsidRPr="00023131">
        <w:rPr>
          <w:sz w:val="28"/>
          <w:szCs w:val="28"/>
        </w:rPr>
        <w:t xml:space="preserve"> року на базі ХГ №152 по відділенням:</w:t>
      </w:r>
    </w:p>
    <w:p w:rsidR="00AA446D" w:rsidRPr="00023131" w:rsidRDefault="00AA446D" w:rsidP="0000413A">
      <w:pPr>
        <w:pStyle w:val="a3"/>
        <w:numPr>
          <w:ilvl w:val="0"/>
          <w:numId w:val="3"/>
        </w:numPr>
        <w:rPr>
          <w:sz w:val="28"/>
          <w:szCs w:val="28"/>
        </w:rPr>
      </w:pPr>
      <w:r w:rsidRPr="00023131">
        <w:rPr>
          <w:sz w:val="28"/>
          <w:szCs w:val="28"/>
        </w:rPr>
        <w:t>Літературознавства, фольклористики та мистецтвознавства</w:t>
      </w:r>
    </w:p>
    <w:p w:rsidR="00AA446D" w:rsidRPr="00023131" w:rsidRDefault="00AA446D" w:rsidP="0000413A">
      <w:pPr>
        <w:pStyle w:val="a3"/>
        <w:numPr>
          <w:ilvl w:val="0"/>
          <w:numId w:val="3"/>
        </w:numPr>
        <w:rPr>
          <w:sz w:val="28"/>
          <w:szCs w:val="28"/>
        </w:rPr>
      </w:pPr>
      <w:r w:rsidRPr="00023131">
        <w:rPr>
          <w:sz w:val="28"/>
          <w:szCs w:val="28"/>
        </w:rPr>
        <w:t>Мовознавства</w:t>
      </w:r>
    </w:p>
    <w:p w:rsidR="00AA446D" w:rsidRPr="00023131" w:rsidRDefault="00AA446D" w:rsidP="0000413A">
      <w:pPr>
        <w:pStyle w:val="a3"/>
        <w:numPr>
          <w:ilvl w:val="0"/>
          <w:numId w:val="3"/>
        </w:numPr>
        <w:rPr>
          <w:sz w:val="28"/>
          <w:szCs w:val="28"/>
        </w:rPr>
      </w:pPr>
      <w:r w:rsidRPr="00023131">
        <w:rPr>
          <w:sz w:val="28"/>
          <w:szCs w:val="28"/>
        </w:rPr>
        <w:t>Філософії та суспільствознавства</w:t>
      </w:r>
    </w:p>
    <w:p w:rsidR="00AA446D" w:rsidRPr="00023131" w:rsidRDefault="00AA446D" w:rsidP="0000413A">
      <w:pPr>
        <w:pStyle w:val="a3"/>
        <w:numPr>
          <w:ilvl w:val="0"/>
          <w:numId w:val="3"/>
        </w:numPr>
        <w:rPr>
          <w:sz w:val="28"/>
          <w:szCs w:val="28"/>
        </w:rPr>
      </w:pPr>
      <w:r w:rsidRPr="00023131">
        <w:rPr>
          <w:sz w:val="28"/>
          <w:szCs w:val="28"/>
        </w:rPr>
        <w:t>Історії</w:t>
      </w:r>
    </w:p>
    <w:p w:rsidR="00AA446D" w:rsidRPr="00023131" w:rsidRDefault="00AA446D" w:rsidP="0000413A">
      <w:pPr>
        <w:pStyle w:val="a3"/>
        <w:numPr>
          <w:ilvl w:val="0"/>
          <w:numId w:val="3"/>
        </w:numPr>
        <w:rPr>
          <w:sz w:val="28"/>
          <w:szCs w:val="28"/>
        </w:rPr>
      </w:pPr>
      <w:r w:rsidRPr="00023131">
        <w:rPr>
          <w:sz w:val="28"/>
          <w:szCs w:val="28"/>
        </w:rPr>
        <w:t>Науки про Землю</w:t>
      </w:r>
    </w:p>
    <w:p w:rsidR="00AA446D" w:rsidRPr="00023131" w:rsidRDefault="00AA446D" w:rsidP="0000413A">
      <w:pPr>
        <w:pStyle w:val="a3"/>
        <w:numPr>
          <w:ilvl w:val="0"/>
          <w:numId w:val="3"/>
        </w:numPr>
        <w:rPr>
          <w:sz w:val="28"/>
          <w:szCs w:val="28"/>
        </w:rPr>
      </w:pPr>
      <w:r w:rsidRPr="00023131">
        <w:rPr>
          <w:sz w:val="28"/>
          <w:szCs w:val="28"/>
        </w:rPr>
        <w:t>Технічних наук</w:t>
      </w:r>
    </w:p>
    <w:p w:rsidR="00AA446D" w:rsidRPr="00023131" w:rsidRDefault="00AA446D" w:rsidP="0000413A">
      <w:pPr>
        <w:pStyle w:val="a3"/>
        <w:numPr>
          <w:ilvl w:val="0"/>
          <w:numId w:val="3"/>
        </w:numPr>
        <w:rPr>
          <w:sz w:val="28"/>
          <w:szCs w:val="28"/>
        </w:rPr>
      </w:pPr>
      <w:r w:rsidRPr="00023131">
        <w:rPr>
          <w:sz w:val="28"/>
          <w:szCs w:val="28"/>
        </w:rPr>
        <w:t>Комп’ютерних наук</w:t>
      </w:r>
    </w:p>
    <w:p w:rsidR="00AA446D" w:rsidRPr="00023131" w:rsidRDefault="00AA446D" w:rsidP="0000413A">
      <w:pPr>
        <w:pStyle w:val="a3"/>
        <w:numPr>
          <w:ilvl w:val="0"/>
          <w:numId w:val="3"/>
        </w:numPr>
        <w:rPr>
          <w:sz w:val="28"/>
          <w:szCs w:val="28"/>
        </w:rPr>
      </w:pPr>
      <w:r w:rsidRPr="00023131">
        <w:rPr>
          <w:sz w:val="28"/>
          <w:szCs w:val="28"/>
        </w:rPr>
        <w:t>Математики</w:t>
      </w:r>
    </w:p>
    <w:p w:rsidR="00AA446D" w:rsidRPr="00023131" w:rsidRDefault="00AA446D" w:rsidP="0000413A">
      <w:pPr>
        <w:pStyle w:val="a3"/>
        <w:numPr>
          <w:ilvl w:val="0"/>
          <w:numId w:val="3"/>
        </w:numPr>
        <w:rPr>
          <w:sz w:val="28"/>
          <w:szCs w:val="28"/>
        </w:rPr>
      </w:pPr>
      <w:r w:rsidRPr="00023131">
        <w:rPr>
          <w:sz w:val="28"/>
          <w:szCs w:val="28"/>
        </w:rPr>
        <w:t>Фізики і астрономії</w:t>
      </w:r>
    </w:p>
    <w:p w:rsidR="00AA446D" w:rsidRPr="00023131" w:rsidRDefault="00AA446D" w:rsidP="0000413A">
      <w:pPr>
        <w:pStyle w:val="a3"/>
        <w:numPr>
          <w:ilvl w:val="0"/>
          <w:numId w:val="3"/>
        </w:numPr>
        <w:rPr>
          <w:sz w:val="28"/>
          <w:szCs w:val="28"/>
        </w:rPr>
      </w:pPr>
      <w:r w:rsidRPr="00023131">
        <w:rPr>
          <w:sz w:val="28"/>
          <w:szCs w:val="28"/>
        </w:rPr>
        <w:t>Економіки</w:t>
      </w:r>
    </w:p>
    <w:p w:rsidR="00AA446D" w:rsidRPr="00023131" w:rsidRDefault="00AA446D" w:rsidP="0000413A">
      <w:pPr>
        <w:pStyle w:val="a3"/>
        <w:numPr>
          <w:ilvl w:val="0"/>
          <w:numId w:val="3"/>
        </w:numPr>
        <w:rPr>
          <w:sz w:val="28"/>
          <w:szCs w:val="28"/>
        </w:rPr>
      </w:pPr>
      <w:r w:rsidRPr="00023131">
        <w:rPr>
          <w:sz w:val="28"/>
          <w:szCs w:val="28"/>
        </w:rPr>
        <w:t>Хімії та біології</w:t>
      </w:r>
    </w:p>
    <w:p w:rsidR="00AA446D" w:rsidRPr="00023131" w:rsidRDefault="00AA446D" w:rsidP="0000413A">
      <w:pPr>
        <w:pStyle w:val="a3"/>
        <w:numPr>
          <w:ilvl w:val="0"/>
          <w:numId w:val="3"/>
        </w:numPr>
        <w:rPr>
          <w:sz w:val="28"/>
          <w:szCs w:val="28"/>
        </w:rPr>
      </w:pPr>
      <w:r w:rsidRPr="00023131">
        <w:rPr>
          <w:sz w:val="28"/>
          <w:szCs w:val="28"/>
        </w:rPr>
        <w:t>Екології та аграрних наук</w:t>
      </w:r>
    </w:p>
    <w:p w:rsidR="004F654D" w:rsidRPr="00023131" w:rsidRDefault="00516B48" w:rsidP="0000413A">
      <w:pPr>
        <w:pStyle w:val="a3"/>
        <w:ind w:firstLine="0"/>
        <w:rPr>
          <w:sz w:val="28"/>
          <w:szCs w:val="28"/>
        </w:rPr>
      </w:pPr>
      <w:r w:rsidRPr="00023131">
        <w:rPr>
          <w:sz w:val="28"/>
          <w:szCs w:val="28"/>
        </w:rPr>
        <w:t>3</w:t>
      </w:r>
      <w:r w:rsidR="00AA446D" w:rsidRPr="00023131">
        <w:rPr>
          <w:sz w:val="28"/>
          <w:szCs w:val="28"/>
        </w:rPr>
        <w:t xml:space="preserve">. Методистам методичного центру </w:t>
      </w:r>
      <w:r w:rsidRPr="00023131">
        <w:rPr>
          <w:sz w:val="28"/>
          <w:szCs w:val="28"/>
        </w:rPr>
        <w:t>У</w:t>
      </w:r>
      <w:r w:rsidR="00AA446D" w:rsidRPr="00023131">
        <w:rPr>
          <w:sz w:val="28"/>
          <w:szCs w:val="28"/>
        </w:rPr>
        <w:t xml:space="preserve">правління освіти </w:t>
      </w:r>
      <w:proofErr w:type="spellStart"/>
      <w:r w:rsidR="00AA446D" w:rsidRPr="00023131">
        <w:rPr>
          <w:sz w:val="28"/>
          <w:szCs w:val="28"/>
        </w:rPr>
        <w:t>Решетніковій</w:t>
      </w:r>
      <w:proofErr w:type="spellEnd"/>
      <w:r w:rsidR="00AA446D" w:rsidRPr="00023131">
        <w:rPr>
          <w:sz w:val="28"/>
          <w:szCs w:val="28"/>
        </w:rPr>
        <w:t xml:space="preserve"> Л.І., </w:t>
      </w:r>
      <w:r w:rsidR="002E0239" w:rsidRPr="00023131">
        <w:rPr>
          <w:sz w:val="28"/>
          <w:szCs w:val="28"/>
        </w:rPr>
        <w:t>Ц</w:t>
      </w:r>
      <w:r w:rsidR="00F03720" w:rsidRPr="00023131">
        <w:rPr>
          <w:sz w:val="28"/>
          <w:szCs w:val="28"/>
        </w:rPr>
        <w:t>е</w:t>
      </w:r>
      <w:r w:rsidR="00AA446D" w:rsidRPr="00023131">
        <w:rPr>
          <w:sz w:val="28"/>
          <w:szCs w:val="28"/>
        </w:rPr>
        <w:t xml:space="preserve">нтру дитячої та  юнацької творчості №5 </w:t>
      </w:r>
      <w:proofErr w:type="spellStart"/>
      <w:r w:rsidR="00AA446D" w:rsidRPr="00023131">
        <w:rPr>
          <w:sz w:val="28"/>
          <w:szCs w:val="28"/>
        </w:rPr>
        <w:t>Герасименко</w:t>
      </w:r>
      <w:proofErr w:type="spellEnd"/>
      <w:r w:rsidR="00AA446D" w:rsidRPr="00023131">
        <w:rPr>
          <w:sz w:val="28"/>
          <w:szCs w:val="28"/>
        </w:rPr>
        <w:t xml:space="preserve"> В.В.:</w:t>
      </w:r>
    </w:p>
    <w:p w:rsidR="00AA446D" w:rsidRPr="00023131" w:rsidRDefault="00516B48" w:rsidP="0000413A">
      <w:pPr>
        <w:pStyle w:val="a3"/>
        <w:ind w:firstLine="0"/>
        <w:rPr>
          <w:sz w:val="28"/>
          <w:szCs w:val="28"/>
        </w:rPr>
      </w:pPr>
      <w:r w:rsidRPr="00023131">
        <w:rPr>
          <w:sz w:val="28"/>
          <w:szCs w:val="28"/>
        </w:rPr>
        <w:t>3</w:t>
      </w:r>
      <w:r w:rsidR="00AA446D" w:rsidRPr="00023131">
        <w:rPr>
          <w:sz w:val="28"/>
          <w:szCs w:val="28"/>
        </w:rPr>
        <w:t>.1. Забезпечити надання методичної допомоги педагогічним колективам в організації роботи шкільних наукових товариств.</w:t>
      </w:r>
    </w:p>
    <w:p w:rsidR="00AA446D" w:rsidRPr="00023131" w:rsidRDefault="00AA446D" w:rsidP="0000413A">
      <w:pPr>
        <w:pStyle w:val="a3"/>
        <w:ind w:firstLine="0"/>
        <w:jc w:val="right"/>
        <w:rPr>
          <w:sz w:val="28"/>
          <w:szCs w:val="28"/>
        </w:rPr>
      </w:pP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  <w:t xml:space="preserve">                              </w:t>
      </w:r>
      <w:r w:rsidRPr="00023131">
        <w:rPr>
          <w:sz w:val="28"/>
          <w:szCs w:val="28"/>
        </w:rPr>
        <w:tab/>
        <w:t>Протягом року</w:t>
      </w:r>
    </w:p>
    <w:p w:rsidR="00AA446D" w:rsidRPr="00023131" w:rsidRDefault="004F654D" w:rsidP="0000413A">
      <w:pPr>
        <w:pStyle w:val="a3"/>
        <w:ind w:firstLine="0"/>
        <w:rPr>
          <w:sz w:val="28"/>
          <w:szCs w:val="28"/>
        </w:rPr>
      </w:pPr>
      <w:r w:rsidRPr="00023131">
        <w:rPr>
          <w:sz w:val="28"/>
          <w:szCs w:val="28"/>
        </w:rPr>
        <w:t xml:space="preserve"> </w:t>
      </w:r>
      <w:r w:rsidR="00516B48" w:rsidRPr="00023131">
        <w:rPr>
          <w:sz w:val="28"/>
          <w:szCs w:val="28"/>
        </w:rPr>
        <w:t>3</w:t>
      </w:r>
      <w:r w:rsidR="00AA446D" w:rsidRPr="00023131">
        <w:rPr>
          <w:sz w:val="28"/>
          <w:szCs w:val="28"/>
        </w:rPr>
        <w:t>.2. Провести консультації з оформлення науково-дослідницьких робіт учнів-членів М</w:t>
      </w:r>
      <w:r w:rsidR="00767D67" w:rsidRPr="00023131">
        <w:rPr>
          <w:sz w:val="28"/>
          <w:szCs w:val="28"/>
        </w:rPr>
        <w:t>алої академії наук України</w:t>
      </w:r>
      <w:r w:rsidR="00AA446D" w:rsidRPr="00023131">
        <w:rPr>
          <w:sz w:val="28"/>
          <w:szCs w:val="28"/>
        </w:rPr>
        <w:t>.</w:t>
      </w:r>
    </w:p>
    <w:p w:rsidR="00AA446D" w:rsidRPr="00023131" w:rsidRDefault="00AA446D" w:rsidP="0000413A">
      <w:pPr>
        <w:pStyle w:val="a3"/>
        <w:ind w:firstLine="0"/>
        <w:jc w:val="right"/>
        <w:rPr>
          <w:sz w:val="28"/>
          <w:szCs w:val="28"/>
        </w:rPr>
      </w:pP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  <w:t xml:space="preserve">                           До 2</w:t>
      </w:r>
      <w:r w:rsidR="00D00AEF" w:rsidRPr="00023131">
        <w:rPr>
          <w:sz w:val="28"/>
          <w:szCs w:val="28"/>
        </w:rPr>
        <w:t>0</w:t>
      </w:r>
      <w:r w:rsidRPr="00023131">
        <w:rPr>
          <w:sz w:val="28"/>
          <w:szCs w:val="28"/>
        </w:rPr>
        <w:t>.11.201</w:t>
      </w:r>
      <w:r w:rsidR="00D00AEF" w:rsidRPr="00023131">
        <w:rPr>
          <w:sz w:val="28"/>
          <w:szCs w:val="28"/>
        </w:rPr>
        <w:t>7</w:t>
      </w:r>
      <w:r w:rsidRPr="00023131">
        <w:rPr>
          <w:sz w:val="28"/>
          <w:szCs w:val="28"/>
        </w:rPr>
        <w:t xml:space="preserve"> </w:t>
      </w:r>
    </w:p>
    <w:p w:rsidR="00AA446D" w:rsidRPr="00023131" w:rsidRDefault="00516B48" w:rsidP="0000413A">
      <w:pPr>
        <w:pStyle w:val="a3"/>
        <w:ind w:firstLine="0"/>
        <w:rPr>
          <w:sz w:val="28"/>
          <w:szCs w:val="28"/>
        </w:rPr>
      </w:pPr>
      <w:r w:rsidRPr="00023131">
        <w:rPr>
          <w:sz w:val="28"/>
          <w:szCs w:val="28"/>
        </w:rPr>
        <w:t>3</w:t>
      </w:r>
      <w:r w:rsidR="00AA446D" w:rsidRPr="00023131">
        <w:rPr>
          <w:sz w:val="28"/>
          <w:szCs w:val="28"/>
        </w:rPr>
        <w:t xml:space="preserve">.3. Забезпечити участь переможців </w:t>
      </w:r>
      <w:r w:rsidR="002E0239" w:rsidRPr="00023131">
        <w:rPr>
          <w:sz w:val="28"/>
          <w:szCs w:val="28"/>
        </w:rPr>
        <w:t>І етапу у ІІ етапі Всеукраїнського конкурсу-захисту науково-дослідницьких робіт учнів-членів Малої академії наук України</w:t>
      </w:r>
      <w:r w:rsidR="00AA446D" w:rsidRPr="00023131">
        <w:rPr>
          <w:sz w:val="28"/>
          <w:szCs w:val="28"/>
        </w:rPr>
        <w:t>.</w:t>
      </w:r>
    </w:p>
    <w:p w:rsidR="00AA446D" w:rsidRPr="00023131" w:rsidRDefault="00AA446D" w:rsidP="0000413A">
      <w:pPr>
        <w:pStyle w:val="a3"/>
        <w:ind w:firstLine="0"/>
        <w:rPr>
          <w:sz w:val="28"/>
          <w:szCs w:val="28"/>
        </w:rPr>
      </w:pPr>
      <w:r w:rsidRPr="00023131">
        <w:rPr>
          <w:sz w:val="28"/>
          <w:szCs w:val="28"/>
        </w:rPr>
        <w:t xml:space="preserve">                                                                             </w:t>
      </w:r>
      <w:r w:rsidR="004F654D" w:rsidRPr="00023131">
        <w:rPr>
          <w:sz w:val="28"/>
          <w:szCs w:val="28"/>
        </w:rPr>
        <w:t xml:space="preserve"> </w:t>
      </w:r>
      <w:r w:rsidRPr="00023131">
        <w:rPr>
          <w:sz w:val="28"/>
          <w:szCs w:val="28"/>
        </w:rPr>
        <w:t xml:space="preserve">  </w:t>
      </w:r>
      <w:r w:rsidRPr="00023131">
        <w:rPr>
          <w:sz w:val="28"/>
          <w:szCs w:val="28"/>
        </w:rPr>
        <w:tab/>
        <w:t xml:space="preserve">        Січень-лютий 201</w:t>
      </w:r>
      <w:r w:rsidR="00D00AEF" w:rsidRPr="00023131">
        <w:rPr>
          <w:sz w:val="28"/>
          <w:szCs w:val="28"/>
        </w:rPr>
        <w:t>8</w:t>
      </w:r>
      <w:r w:rsidRPr="00023131">
        <w:rPr>
          <w:sz w:val="28"/>
          <w:szCs w:val="28"/>
        </w:rPr>
        <w:t xml:space="preserve"> року</w:t>
      </w:r>
    </w:p>
    <w:p w:rsidR="00AA446D" w:rsidRPr="00023131" w:rsidRDefault="00516B48" w:rsidP="0000413A">
      <w:pPr>
        <w:pStyle w:val="a3"/>
        <w:ind w:firstLine="0"/>
        <w:rPr>
          <w:sz w:val="28"/>
          <w:szCs w:val="28"/>
        </w:rPr>
      </w:pPr>
      <w:r w:rsidRPr="00023131">
        <w:rPr>
          <w:sz w:val="28"/>
          <w:szCs w:val="28"/>
        </w:rPr>
        <w:t>4</w:t>
      </w:r>
      <w:r w:rsidR="00AA446D" w:rsidRPr="00023131">
        <w:rPr>
          <w:sz w:val="28"/>
          <w:szCs w:val="28"/>
        </w:rPr>
        <w:t>. Керівникам навчальних закладів району:</w:t>
      </w:r>
    </w:p>
    <w:p w:rsidR="00AA446D" w:rsidRPr="00023131" w:rsidRDefault="00516B48" w:rsidP="0000413A">
      <w:pPr>
        <w:pStyle w:val="a3"/>
        <w:ind w:firstLine="0"/>
        <w:rPr>
          <w:sz w:val="28"/>
          <w:szCs w:val="28"/>
        </w:rPr>
      </w:pPr>
      <w:r w:rsidRPr="00023131">
        <w:rPr>
          <w:sz w:val="28"/>
          <w:szCs w:val="28"/>
        </w:rPr>
        <w:t>4</w:t>
      </w:r>
      <w:r w:rsidR="00AA446D" w:rsidRPr="00023131">
        <w:rPr>
          <w:sz w:val="28"/>
          <w:szCs w:val="28"/>
        </w:rPr>
        <w:t>.1. Провести роботу щодо організації шкільних наукових товариств:</w:t>
      </w:r>
    </w:p>
    <w:p w:rsidR="00AA446D" w:rsidRPr="00023131" w:rsidRDefault="00AA446D" w:rsidP="000041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3131">
        <w:rPr>
          <w:sz w:val="28"/>
          <w:szCs w:val="28"/>
        </w:rPr>
        <w:t>Провести установчу сесію шкільного наукового товариства;</w:t>
      </w:r>
    </w:p>
    <w:p w:rsidR="00AA446D" w:rsidRPr="00023131" w:rsidRDefault="00AA446D" w:rsidP="0000413A">
      <w:pPr>
        <w:pStyle w:val="a3"/>
        <w:ind w:firstLine="0"/>
        <w:rPr>
          <w:sz w:val="28"/>
          <w:szCs w:val="28"/>
        </w:rPr>
      </w:pP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  <w:t xml:space="preserve">                          До 0</w:t>
      </w:r>
      <w:r w:rsidR="00D00AEF" w:rsidRPr="00023131">
        <w:rPr>
          <w:sz w:val="28"/>
          <w:szCs w:val="28"/>
        </w:rPr>
        <w:t>2</w:t>
      </w:r>
      <w:r w:rsidRPr="00023131">
        <w:rPr>
          <w:sz w:val="28"/>
          <w:szCs w:val="28"/>
        </w:rPr>
        <w:t>.10.20</w:t>
      </w:r>
      <w:r w:rsidRPr="00023131">
        <w:rPr>
          <w:sz w:val="28"/>
          <w:szCs w:val="28"/>
          <w:lang w:val="en-US"/>
        </w:rPr>
        <w:t>1</w:t>
      </w:r>
      <w:r w:rsidR="00D00AEF" w:rsidRPr="00023131">
        <w:rPr>
          <w:sz w:val="28"/>
          <w:szCs w:val="28"/>
        </w:rPr>
        <w:t>7</w:t>
      </w:r>
    </w:p>
    <w:p w:rsidR="00AA446D" w:rsidRPr="00023131" w:rsidRDefault="00AA446D" w:rsidP="000041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3131">
        <w:rPr>
          <w:sz w:val="28"/>
          <w:szCs w:val="28"/>
        </w:rPr>
        <w:lastRenderedPageBreak/>
        <w:t>Призначити пед</w:t>
      </w:r>
      <w:r w:rsidR="00767D67" w:rsidRPr="00023131">
        <w:rPr>
          <w:sz w:val="28"/>
          <w:szCs w:val="28"/>
        </w:rPr>
        <w:t xml:space="preserve">агогічного </w:t>
      </w:r>
      <w:r w:rsidRPr="00023131">
        <w:rPr>
          <w:sz w:val="28"/>
          <w:szCs w:val="28"/>
        </w:rPr>
        <w:t>працівника, відповідального за роботу шкільного наукового товариства;</w:t>
      </w:r>
    </w:p>
    <w:p w:rsidR="00AA446D" w:rsidRPr="00023131" w:rsidRDefault="00AA446D" w:rsidP="0000413A">
      <w:pPr>
        <w:pStyle w:val="a3"/>
        <w:ind w:left="5664" w:firstLine="0"/>
        <w:rPr>
          <w:sz w:val="28"/>
          <w:szCs w:val="28"/>
        </w:rPr>
      </w:pPr>
      <w:r w:rsidRPr="00023131">
        <w:rPr>
          <w:sz w:val="28"/>
          <w:szCs w:val="28"/>
        </w:rPr>
        <w:t xml:space="preserve">                            До </w:t>
      </w:r>
      <w:r w:rsidRPr="00023131">
        <w:rPr>
          <w:sz w:val="28"/>
          <w:szCs w:val="28"/>
          <w:lang w:val="ru-RU"/>
        </w:rPr>
        <w:t>0</w:t>
      </w:r>
      <w:r w:rsidR="00D00AEF" w:rsidRPr="00023131">
        <w:rPr>
          <w:sz w:val="28"/>
          <w:szCs w:val="28"/>
          <w:lang w:val="ru-RU"/>
        </w:rPr>
        <w:t>2</w:t>
      </w:r>
      <w:r w:rsidRPr="00023131">
        <w:rPr>
          <w:sz w:val="28"/>
          <w:szCs w:val="28"/>
        </w:rPr>
        <w:t>.10.201</w:t>
      </w:r>
      <w:r w:rsidR="00D00AEF" w:rsidRPr="00023131">
        <w:rPr>
          <w:sz w:val="28"/>
          <w:szCs w:val="28"/>
        </w:rPr>
        <w:t>7</w:t>
      </w:r>
    </w:p>
    <w:p w:rsidR="00AA446D" w:rsidRPr="00023131" w:rsidRDefault="00AA446D" w:rsidP="000041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3131">
        <w:rPr>
          <w:sz w:val="28"/>
          <w:szCs w:val="28"/>
        </w:rPr>
        <w:t>Оформити документацію щодо організації роботи  шкільного наукового товариства (наказ по школі, Положення про шкільне наукове товариство, план роботи, банк даних учнів 5-11 класів, що мають здібності до дослідницько-експериментальної діяльності за напрямками).</w:t>
      </w:r>
    </w:p>
    <w:p w:rsidR="00516B48" w:rsidRPr="00023131" w:rsidRDefault="00AA446D" w:rsidP="0000413A">
      <w:pPr>
        <w:pStyle w:val="a3"/>
        <w:ind w:left="5664" w:firstLine="0"/>
        <w:rPr>
          <w:sz w:val="28"/>
          <w:szCs w:val="28"/>
        </w:rPr>
      </w:pPr>
      <w:r w:rsidRPr="00023131">
        <w:rPr>
          <w:sz w:val="28"/>
          <w:szCs w:val="28"/>
        </w:rPr>
        <w:t xml:space="preserve">                            Д</w:t>
      </w:r>
      <w:r w:rsidR="00D00AEF" w:rsidRPr="00023131">
        <w:rPr>
          <w:sz w:val="28"/>
          <w:szCs w:val="28"/>
        </w:rPr>
        <w:t>о 02</w:t>
      </w:r>
      <w:r w:rsidRPr="00023131">
        <w:rPr>
          <w:sz w:val="28"/>
          <w:szCs w:val="28"/>
        </w:rPr>
        <w:t>.10.201</w:t>
      </w:r>
      <w:r w:rsidR="00D00AEF" w:rsidRPr="00023131">
        <w:rPr>
          <w:sz w:val="28"/>
          <w:szCs w:val="28"/>
        </w:rPr>
        <w:t>7</w:t>
      </w:r>
    </w:p>
    <w:p w:rsidR="00AA446D" w:rsidRPr="00023131" w:rsidRDefault="00516B48" w:rsidP="0000413A">
      <w:pPr>
        <w:pStyle w:val="a3"/>
        <w:ind w:firstLine="0"/>
        <w:rPr>
          <w:sz w:val="28"/>
          <w:szCs w:val="28"/>
        </w:rPr>
      </w:pPr>
      <w:r w:rsidRPr="00023131">
        <w:rPr>
          <w:sz w:val="28"/>
          <w:szCs w:val="28"/>
        </w:rPr>
        <w:t>4</w:t>
      </w:r>
      <w:r w:rsidR="00AA446D" w:rsidRPr="00023131">
        <w:rPr>
          <w:sz w:val="28"/>
          <w:szCs w:val="28"/>
        </w:rPr>
        <w:t>.2. Забезпечити участь учнів</w:t>
      </w:r>
      <w:r w:rsidR="00AA446D" w:rsidRPr="00023131">
        <w:rPr>
          <w:sz w:val="28"/>
          <w:szCs w:val="28"/>
        </w:rPr>
        <w:softHyphen/>
        <w:t xml:space="preserve"> - членів наукових товариств у районній установчій сесії </w:t>
      </w:r>
      <w:r w:rsidR="004F654D" w:rsidRPr="00023131">
        <w:rPr>
          <w:sz w:val="28"/>
          <w:szCs w:val="28"/>
        </w:rPr>
        <w:t xml:space="preserve">наукового товариства «Пошук».                         </w:t>
      </w:r>
      <w:r w:rsidR="00AA446D" w:rsidRPr="00023131">
        <w:rPr>
          <w:sz w:val="28"/>
          <w:szCs w:val="28"/>
        </w:rPr>
        <w:t>.</w:t>
      </w:r>
    </w:p>
    <w:p w:rsidR="00AA446D" w:rsidRPr="00023131" w:rsidRDefault="00AA446D" w:rsidP="0000413A">
      <w:pPr>
        <w:pStyle w:val="a3"/>
        <w:ind w:firstLine="0"/>
        <w:rPr>
          <w:sz w:val="28"/>
          <w:szCs w:val="28"/>
        </w:rPr>
      </w:pP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  <w:t xml:space="preserve">                           </w:t>
      </w:r>
      <w:r w:rsidR="004F654D" w:rsidRPr="00023131">
        <w:rPr>
          <w:sz w:val="28"/>
          <w:szCs w:val="28"/>
        </w:rPr>
        <w:t xml:space="preserve">Листопад </w:t>
      </w:r>
      <w:r w:rsidR="006653BF" w:rsidRPr="00023131">
        <w:rPr>
          <w:sz w:val="28"/>
          <w:szCs w:val="28"/>
        </w:rPr>
        <w:t>201</w:t>
      </w:r>
      <w:r w:rsidR="00D00AEF" w:rsidRPr="00023131">
        <w:rPr>
          <w:sz w:val="28"/>
          <w:szCs w:val="28"/>
        </w:rPr>
        <w:t>7</w:t>
      </w:r>
    </w:p>
    <w:p w:rsidR="00AA446D" w:rsidRPr="00023131" w:rsidRDefault="00516B48" w:rsidP="0000413A">
      <w:pPr>
        <w:pStyle w:val="a3"/>
        <w:ind w:firstLine="0"/>
        <w:rPr>
          <w:sz w:val="28"/>
          <w:szCs w:val="28"/>
        </w:rPr>
      </w:pPr>
      <w:r w:rsidRPr="00023131">
        <w:rPr>
          <w:sz w:val="28"/>
          <w:szCs w:val="28"/>
        </w:rPr>
        <w:t>4</w:t>
      </w:r>
      <w:r w:rsidR="00AA446D" w:rsidRPr="00023131">
        <w:rPr>
          <w:sz w:val="28"/>
          <w:szCs w:val="28"/>
        </w:rPr>
        <w:t xml:space="preserve">.3. Надати науково-дослідницькі роботи до </w:t>
      </w:r>
      <w:r w:rsidR="002E0239" w:rsidRPr="00023131">
        <w:rPr>
          <w:sz w:val="28"/>
          <w:szCs w:val="28"/>
        </w:rPr>
        <w:t>Ц</w:t>
      </w:r>
      <w:r w:rsidR="00AA446D" w:rsidRPr="00023131">
        <w:rPr>
          <w:sz w:val="28"/>
          <w:szCs w:val="28"/>
        </w:rPr>
        <w:t xml:space="preserve">ентру дитячої та  юнацької творчості №5. </w:t>
      </w:r>
    </w:p>
    <w:p w:rsidR="00AA446D" w:rsidRPr="00023131" w:rsidRDefault="00AA446D" w:rsidP="0000413A">
      <w:pPr>
        <w:pStyle w:val="a3"/>
        <w:ind w:firstLine="0"/>
        <w:rPr>
          <w:sz w:val="28"/>
          <w:szCs w:val="28"/>
        </w:rPr>
      </w:pP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</w:r>
      <w:r w:rsidRPr="00023131">
        <w:rPr>
          <w:sz w:val="28"/>
          <w:szCs w:val="28"/>
        </w:rPr>
        <w:tab/>
        <w:t xml:space="preserve">                          До 2</w:t>
      </w:r>
      <w:r w:rsidR="00D00AEF" w:rsidRPr="00023131">
        <w:rPr>
          <w:sz w:val="28"/>
          <w:szCs w:val="28"/>
        </w:rPr>
        <w:t>0</w:t>
      </w:r>
      <w:r w:rsidRPr="00023131">
        <w:rPr>
          <w:sz w:val="28"/>
          <w:szCs w:val="28"/>
        </w:rPr>
        <w:t>.11.201</w:t>
      </w:r>
      <w:r w:rsidR="00D00AEF" w:rsidRPr="00023131">
        <w:rPr>
          <w:sz w:val="28"/>
          <w:szCs w:val="28"/>
        </w:rPr>
        <w:t>7</w:t>
      </w:r>
    </w:p>
    <w:p w:rsidR="00AA446D" w:rsidRPr="00023131" w:rsidRDefault="00516B48" w:rsidP="0000413A">
      <w:pPr>
        <w:jc w:val="both"/>
        <w:rPr>
          <w:sz w:val="28"/>
          <w:szCs w:val="28"/>
          <w:lang w:val="uk-UA"/>
        </w:rPr>
      </w:pPr>
      <w:r w:rsidRPr="00023131">
        <w:rPr>
          <w:sz w:val="28"/>
          <w:szCs w:val="28"/>
          <w:lang w:val="uk-UA"/>
        </w:rPr>
        <w:t>5</w:t>
      </w:r>
      <w:r w:rsidR="00AA446D" w:rsidRPr="00023131">
        <w:rPr>
          <w:sz w:val="28"/>
          <w:szCs w:val="28"/>
        </w:rPr>
        <w:t xml:space="preserve">. </w:t>
      </w:r>
      <w:proofErr w:type="spellStart"/>
      <w:r w:rsidR="00AA446D" w:rsidRPr="00023131">
        <w:rPr>
          <w:spacing w:val="-4"/>
          <w:sz w:val="28"/>
          <w:szCs w:val="28"/>
        </w:rPr>
        <w:t>Завідувачу</w:t>
      </w:r>
      <w:proofErr w:type="spellEnd"/>
      <w:r w:rsidR="00AA446D" w:rsidRPr="00023131">
        <w:rPr>
          <w:spacing w:val="-4"/>
          <w:sz w:val="28"/>
          <w:szCs w:val="28"/>
        </w:rPr>
        <w:t xml:space="preserve"> </w:t>
      </w:r>
      <w:proofErr w:type="spellStart"/>
      <w:r w:rsidR="00AA446D" w:rsidRPr="00023131">
        <w:rPr>
          <w:spacing w:val="-4"/>
          <w:sz w:val="28"/>
          <w:szCs w:val="28"/>
        </w:rPr>
        <w:t>лабораторією</w:t>
      </w:r>
      <w:proofErr w:type="spellEnd"/>
      <w:r w:rsidR="00AA446D" w:rsidRPr="00023131">
        <w:rPr>
          <w:spacing w:val="-4"/>
          <w:sz w:val="28"/>
          <w:szCs w:val="28"/>
        </w:rPr>
        <w:t xml:space="preserve"> </w:t>
      </w:r>
      <w:proofErr w:type="spellStart"/>
      <w:r w:rsidR="00AA446D" w:rsidRPr="00023131">
        <w:rPr>
          <w:spacing w:val="-4"/>
          <w:sz w:val="28"/>
          <w:szCs w:val="28"/>
        </w:rPr>
        <w:t>комп‘ютерних</w:t>
      </w:r>
      <w:proofErr w:type="spellEnd"/>
      <w:r w:rsidR="00AA446D" w:rsidRPr="00023131">
        <w:rPr>
          <w:spacing w:val="-4"/>
          <w:sz w:val="28"/>
          <w:szCs w:val="28"/>
        </w:rPr>
        <w:t xml:space="preserve"> </w:t>
      </w:r>
      <w:proofErr w:type="spellStart"/>
      <w:r w:rsidR="00AA446D" w:rsidRPr="00023131">
        <w:rPr>
          <w:spacing w:val="-4"/>
          <w:sz w:val="28"/>
          <w:szCs w:val="28"/>
        </w:rPr>
        <w:t>технологій</w:t>
      </w:r>
      <w:proofErr w:type="spellEnd"/>
      <w:r w:rsidR="00AA446D" w:rsidRPr="00023131">
        <w:rPr>
          <w:spacing w:val="-4"/>
          <w:sz w:val="28"/>
          <w:szCs w:val="28"/>
        </w:rPr>
        <w:t xml:space="preserve"> в </w:t>
      </w:r>
      <w:proofErr w:type="spellStart"/>
      <w:r w:rsidR="00AA446D" w:rsidRPr="00023131">
        <w:rPr>
          <w:spacing w:val="-4"/>
          <w:sz w:val="28"/>
          <w:szCs w:val="28"/>
        </w:rPr>
        <w:t>освіті</w:t>
      </w:r>
      <w:proofErr w:type="spellEnd"/>
      <w:r w:rsidR="00AA446D" w:rsidRPr="00023131">
        <w:rPr>
          <w:spacing w:val="-4"/>
          <w:sz w:val="28"/>
          <w:szCs w:val="28"/>
        </w:rPr>
        <w:t xml:space="preserve">  </w:t>
      </w:r>
      <w:proofErr w:type="spellStart"/>
      <w:r w:rsidR="00AA446D" w:rsidRPr="00023131">
        <w:rPr>
          <w:spacing w:val="-4"/>
          <w:sz w:val="28"/>
          <w:szCs w:val="28"/>
        </w:rPr>
        <w:t>Зубахіну</w:t>
      </w:r>
      <w:proofErr w:type="spellEnd"/>
      <w:proofErr w:type="gramStart"/>
      <w:r w:rsidR="00AA446D" w:rsidRPr="00023131">
        <w:rPr>
          <w:spacing w:val="-4"/>
          <w:sz w:val="28"/>
          <w:szCs w:val="28"/>
        </w:rPr>
        <w:t xml:space="preserve"> І.</w:t>
      </w:r>
      <w:proofErr w:type="gramEnd"/>
      <w:r w:rsidR="00AA446D" w:rsidRPr="00023131">
        <w:rPr>
          <w:spacing w:val="-4"/>
          <w:sz w:val="28"/>
          <w:szCs w:val="28"/>
        </w:rPr>
        <w:t xml:space="preserve">М.  </w:t>
      </w:r>
      <w:proofErr w:type="spellStart"/>
      <w:r w:rsidR="00AA446D" w:rsidRPr="00023131">
        <w:rPr>
          <w:sz w:val="28"/>
          <w:szCs w:val="28"/>
        </w:rPr>
        <w:t>розмістити</w:t>
      </w:r>
      <w:proofErr w:type="spellEnd"/>
      <w:r w:rsidR="00AA446D" w:rsidRPr="00023131">
        <w:rPr>
          <w:sz w:val="28"/>
          <w:szCs w:val="28"/>
        </w:rPr>
        <w:t xml:space="preserve"> </w:t>
      </w:r>
      <w:proofErr w:type="spellStart"/>
      <w:r w:rsidR="00AA446D" w:rsidRPr="00023131">
        <w:rPr>
          <w:sz w:val="28"/>
          <w:szCs w:val="28"/>
        </w:rPr>
        <w:t>цей</w:t>
      </w:r>
      <w:proofErr w:type="spellEnd"/>
      <w:r w:rsidR="00AA446D" w:rsidRPr="00023131">
        <w:rPr>
          <w:sz w:val="28"/>
          <w:szCs w:val="28"/>
        </w:rPr>
        <w:t xml:space="preserve"> наказ на </w:t>
      </w:r>
      <w:proofErr w:type="spellStart"/>
      <w:r w:rsidR="00AA446D" w:rsidRPr="00023131">
        <w:rPr>
          <w:sz w:val="28"/>
          <w:szCs w:val="28"/>
        </w:rPr>
        <w:t>сайті</w:t>
      </w:r>
      <w:proofErr w:type="spellEnd"/>
      <w:r w:rsidR="00AA446D" w:rsidRPr="00023131">
        <w:rPr>
          <w:sz w:val="28"/>
          <w:szCs w:val="28"/>
        </w:rPr>
        <w:t xml:space="preserve"> </w:t>
      </w:r>
      <w:proofErr w:type="spellStart"/>
      <w:r w:rsidR="00AA446D" w:rsidRPr="00023131">
        <w:rPr>
          <w:sz w:val="28"/>
          <w:szCs w:val="28"/>
        </w:rPr>
        <w:t>управління</w:t>
      </w:r>
      <w:proofErr w:type="spellEnd"/>
      <w:r w:rsidR="00AA446D" w:rsidRPr="00023131">
        <w:rPr>
          <w:sz w:val="28"/>
          <w:szCs w:val="28"/>
        </w:rPr>
        <w:t xml:space="preserve"> </w:t>
      </w:r>
      <w:proofErr w:type="spellStart"/>
      <w:r w:rsidR="00AA446D" w:rsidRPr="00023131">
        <w:rPr>
          <w:sz w:val="28"/>
          <w:szCs w:val="28"/>
        </w:rPr>
        <w:t>освіти</w:t>
      </w:r>
      <w:proofErr w:type="spellEnd"/>
      <w:r w:rsidR="00AA446D" w:rsidRPr="00023131">
        <w:rPr>
          <w:sz w:val="28"/>
          <w:szCs w:val="28"/>
        </w:rPr>
        <w:t xml:space="preserve">. </w:t>
      </w:r>
    </w:p>
    <w:p w:rsidR="00AA446D" w:rsidRPr="00023131" w:rsidRDefault="00AA446D" w:rsidP="0000413A">
      <w:pPr>
        <w:ind w:left="360"/>
        <w:jc w:val="both"/>
        <w:rPr>
          <w:b/>
          <w:bCs/>
          <w:sz w:val="28"/>
          <w:szCs w:val="28"/>
          <w:lang w:val="uk-UA"/>
        </w:rPr>
      </w:pPr>
      <w:r w:rsidRPr="00023131"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023131">
        <w:rPr>
          <w:sz w:val="28"/>
          <w:szCs w:val="28"/>
        </w:rPr>
        <w:t xml:space="preserve">  </w:t>
      </w:r>
      <w:r w:rsidRPr="00023131">
        <w:rPr>
          <w:sz w:val="28"/>
          <w:szCs w:val="28"/>
          <w:lang w:val="uk-UA"/>
        </w:rPr>
        <w:t xml:space="preserve">    </w:t>
      </w:r>
      <w:r w:rsidR="00162F57" w:rsidRPr="00023131">
        <w:rPr>
          <w:sz w:val="28"/>
          <w:szCs w:val="28"/>
        </w:rPr>
        <w:t>До</w:t>
      </w:r>
      <w:r w:rsidR="00162F57" w:rsidRPr="00023131">
        <w:rPr>
          <w:sz w:val="28"/>
          <w:szCs w:val="28"/>
          <w:lang w:val="uk-UA"/>
        </w:rPr>
        <w:t>25</w:t>
      </w:r>
      <w:r w:rsidRPr="00023131">
        <w:rPr>
          <w:sz w:val="28"/>
          <w:szCs w:val="28"/>
        </w:rPr>
        <w:t>.0</w:t>
      </w:r>
      <w:r w:rsidRPr="00023131">
        <w:rPr>
          <w:sz w:val="28"/>
          <w:szCs w:val="28"/>
          <w:lang w:val="uk-UA"/>
        </w:rPr>
        <w:t>9</w:t>
      </w:r>
      <w:r w:rsidRPr="00023131">
        <w:rPr>
          <w:sz w:val="28"/>
          <w:szCs w:val="28"/>
        </w:rPr>
        <w:t>.201</w:t>
      </w:r>
      <w:r w:rsidR="00D00AEF" w:rsidRPr="00023131">
        <w:rPr>
          <w:sz w:val="28"/>
          <w:szCs w:val="28"/>
          <w:lang w:val="uk-UA"/>
        </w:rPr>
        <w:t>7</w:t>
      </w:r>
      <w:r w:rsidRPr="00023131">
        <w:rPr>
          <w:sz w:val="28"/>
          <w:szCs w:val="28"/>
        </w:rPr>
        <w:t xml:space="preserve"> </w:t>
      </w:r>
    </w:p>
    <w:p w:rsidR="00AA446D" w:rsidRPr="00023131" w:rsidRDefault="00516B48" w:rsidP="0000413A">
      <w:pPr>
        <w:pStyle w:val="a3"/>
        <w:ind w:firstLine="0"/>
        <w:rPr>
          <w:sz w:val="28"/>
          <w:szCs w:val="28"/>
        </w:rPr>
      </w:pPr>
      <w:r w:rsidRPr="00023131">
        <w:rPr>
          <w:sz w:val="28"/>
          <w:szCs w:val="28"/>
        </w:rPr>
        <w:t>6</w:t>
      </w:r>
      <w:r w:rsidR="00AA446D" w:rsidRPr="00023131">
        <w:rPr>
          <w:sz w:val="28"/>
          <w:szCs w:val="28"/>
        </w:rPr>
        <w:t>. Контроль за виконанням даного наказу покласти на завідувача  методичного цен</w:t>
      </w:r>
      <w:r w:rsidR="0059306D" w:rsidRPr="00023131">
        <w:rPr>
          <w:sz w:val="28"/>
          <w:szCs w:val="28"/>
        </w:rPr>
        <w:t>т</w:t>
      </w:r>
      <w:r w:rsidR="00AA446D" w:rsidRPr="00023131">
        <w:rPr>
          <w:sz w:val="28"/>
          <w:szCs w:val="28"/>
        </w:rPr>
        <w:t xml:space="preserve">ру </w:t>
      </w:r>
      <w:proofErr w:type="spellStart"/>
      <w:r w:rsidR="00AA446D" w:rsidRPr="00023131">
        <w:rPr>
          <w:sz w:val="28"/>
          <w:szCs w:val="28"/>
        </w:rPr>
        <w:t>Лялін</w:t>
      </w:r>
      <w:proofErr w:type="spellEnd"/>
      <w:r w:rsidR="00AA446D" w:rsidRPr="00023131">
        <w:rPr>
          <w:sz w:val="28"/>
          <w:szCs w:val="28"/>
          <w:lang w:val="ru-RU"/>
        </w:rPr>
        <w:t>у</w:t>
      </w:r>
      <w:r w:rsidR="00AA446D" w:rsidRPr="00023131">
        <w:rPr>
          <w:sz w:val="28"/>
          <w:szCs w:val="28"/>
        </w:rPr>
        <w:t>Т.Є.</w:t>
      </w:r>
    </w:p>
    <w:p w:rsidR="00AA446D" w:rsidRPr="00023131" w:rsidRDefault="00AA446D" w:rsidP="0000413A">
      <w:pPr>
        <w:pStyle w:val="a3"/>
        <w:ind w:firstLine="0"/>
        <w:rPr>
          <w:sz w:val="28"/>
          <w:szCs w:val="28"/>
        </w:rPr>
      </w:pPr>
    </w:p>
    <w:p w:rsidR="00AA446D" w:rsidRPr="00023131" w:rsidRDefault="00AA446D" w:rsidP="0000413A">
      <w:pPr>
        <w:pStyle w:val="1"/>
        <w:rPr>
          <w:b w:val="0"/>
          <w:sz w:val="28"/>
          <w:szCs w:val="28"/>
        </w:rPr>
      </w:pPr>
      <w:r w:rsidRPr="00023131">
        <w:rPr>
          <w:b w:val="0"/>
          <w:sz w:val="28"/>
          <w:szCs w:val="28"/>
        </w:rPr>
        <w:t xml:space="preserve">Начальник </w:t>
      </w:r>
      <w:r w:rsidR="004F654D" w:rsidRPr="00023131">
        <w:rPr>
          <w:b w:val="0"/>
          <w:sz w:val="28"/>
          <w:szCs w:val="28"/>
        </w:rPr>
        <w:t>У</w:t>
      </w:r>
      <w:r w:rsidRPr="00023131">
        <w:rPr>
          <w:b w:val="0"/>
          <w:sz w:val="28"/>
          <w:szCs w:val="28"/>
        </w:rPr>
        <w:t xml:space="preserve">правління освіти  </w:t>
      </w:r>
      <w:r w:rsidRPr="00023131">
        <w:rPr>
          <w:b w:val="0"/>
          <w:sz w:val="28"/>
          <w:szCs w:val="28"/>
        </w:rPr>
        <w:tab/>
      </w:r>
      <w:r w:rsidRPr="00023131">
        <w:rPr>
          <w:b w:val="0"/>
          <w:sz w:val="28"/>
          <w:szCs w:val="28"/>
        </w:rPr>
        <w:tab/>
      </w:r>
      <w:r w:rsidRPr="00023131">
        <w:rPr>
          <w:b w:val="0"/>
          <w:sz w:val="28"/>
          <w:szCs w:val="28"/>
        </w:rPr>
        <w:tab/>
        <w:t>І.І.Горбачова</w:t>
      </w:r>
    </w:p>
    <w:p w:rsidR="00AA446D" w:rsidRPr="00023131" w:rsidRDefault="00AA446D" w:rsidP="0000413A">
      <w:pPr>
        <w:rPr>
          <w:sz w:val="28"/>
          <w:szCs w:val="28"/>
          <w:lang w:val="uk-UA"/>
        </w:rPr>
      </w:pPr>
    </w:p>
    <w:p w:rsidR="00AA446D" w:rsidRPr="00023131" w:rsidRDefault="00AA446D" w:rsidP="0000413A">
      <w:pPr>
        <w:rPr>
          <w:sz w:val="28"/>
          <w:szCs w:val="28"/>
          <w:lang w:val="uk-UA"/>
        </w:rPr>
      </w:pPr>
      <w:r w:rsidRPr="00023131">
        <w:rPr>
          <w:sz w:val="28"/>
          <w:szCs w:val="28"/>
          <w:lang w:val="uk-UA"/>
        </w:rPr>
        <w:t>З наказом   ознайомлені :</w:t>
      </w:r>
    </w:p>
    <w:p w:rsidR="00AA446D" w:rsidRPr="00023131" w:rsidRDefault="00AA446D" w:rsidP="0000413A">
      <w:pPr>
        <w:rPr>
          <w:sz w:val="28"/>
          <w:szCs w:val="28"/>
          <w:lang w:val="uk-UA"/>
        </w:rPr>
      </w:pPr>
      <w:proofErr w:type="spellStart"/>
      <w:r w:rsidRPr="00023131">
        <w:rPr>
          <w:sz w:val="28"/>
          <w:szCs w:val="28"/>
          <w:lang w:val="uk-UA"/>
        </w:rPr>
        <w:t>Ляліна</w:t>
      </w:r>
      <w:proofErr w:type="spellEnd"/>
      <w:r w:rsidRPr="00023131">
        <w:rPr>
          <w:sz w:val="28"/>
          <w:szCs w:val="28"/>
          <w:lang w:val="uk-UA"/>
        </w:rPr>
        <w:t xml:space="preserve"> Т.Є.                              </w:t>
      </w:r>
    </w:p>
    <w:p w:rsidR="00AA446D" w:rsidRPr="00023131" w:rsidRDefault="00AA446D" w:rsidP="0000413A">
      <w:pPr>
        <w:rPr>
          <w:sz w:val="28"/>
          <w:szCs w:val="28"/>
          <w:lang w:val="uk-UA"/>
        </w:rPr>
      </w:pPr>
      <w:proofErr w:type="spellStart"/>
      <w:r w:rsidRPr="00023131">
        <w:rPr>
          <w:sz w:val="28"/>
          <w:szCs w:val="28"/>
          <w:lang w:val="uk-UA"/>
        </w:rPr>
        <w:t>Зубахін</w:t>
      </w:r>
      <w:proofErr w:type="spellEnd"/>
      <w:r w:rsidRPr="00023131">
        <w:rPr>
          <w:sz w:val="28"/>
          <w:szCs w:val="28"/>
          <w:lang w:val="uk-UA"/>
        </w:rPr>
        <w:t xml:space="preserve"> І.</w:t>
      </w:r>
      <w:r w:rsidR="00C85E4A" w:rsidRPr="00023131">
        <w:rPr>
          <w:sz w:val="28"/>
          <w:szCs w:val="28"/>
          <w:lang w:val="uk-UA"/>
        </w:rPr>
        <w:t>М</w:t>
      </w:r>
      <w:r w:rsidRPr="00023131">
        <w:rPr>
          <w:sz w:val="28"/>
          <w:szCs w:val="28"/>
          <w:lang w:val="uk-UA"/>
        </w:rPr>
        <w:t xml:space="preserve">.                               </w:t>
      </w:r>
    </w:p>
    <w:p w:rsidR="00AA446D" w:rsidRPr="00023131" w:rsidRDefault="00AA446D" w:rsidP="0000413A">
      <w:pPr>
        <w:rPr>
          <w:color w:val="FF0000"/>
          <w:sz w:val="28"/>
          <w:szCs w:val="28"/>
          <w:lang w:val="uk-UA"/>
        </w:rPr>
      </w:pPr>
      <w:proofErr w:type="spellStart"/>
      <w:r w:rsidRPr="00023131">
        <w:rPr>
          <w:sz w:val="28"/>
          <w:szCs w:val="28"/>
          <w:lang w:val="uk-UA"/>
        </w:rPr>
        <w:t>Решетнікова</w:t>
      </w:r>
      <w:proofErr w:type="spellEnd"/>
      <w:r w:rsidRPr="00023131">
        <w:rPr>
          <w:sz w:val="28"/>
          <w:szCs w:val="28"/>
          <w:lang w:val="uk-UA"/>
        </w:rPr>
        <w:t xml:space="preserve"> Л.І.                     </w:t>
      </w:r>
    </w:p>
    <w:p w:rsidR="00AA446D" w:rsidRPr="00023131" w:rsidRDefault="00AA446D" w:rsidP="0000413A">
      <w:pPr>
        <w:rPr>
          <w:sz w:val="28"/>
          <w:szCs w:val="28"/>
          <w:lang w:val="uk-UA"/>
        </w:rPr>
      </w:pPr>
    </w:p>
    <w:p w:rsidR="00767D67" w:rsidRPr="00023131" w:rsidRDefault="00767D67" w:rsidP="0000413A">
      <w:pPr>
        <w:rPr>
          <w:sz w:val="28"/>
          <w:szCs w:val="28"/>
          <w:lang w:val="uk-UA"/>
        </w:rPr>
      </w:pPr>
    </w:p>
    <w:p w:rsidR="00767D67" w:rsidRPr="00023131" w:rsidRDefault="00767D67" w:rsidP="0000413A">
      <w:pPr>
        <w:rPr>
          <w:sz w:val="28"/>
          <w:szCs w:val="28"/>
          <w:lang w:val="uk-UA"/>
        </w:rPr>
      </w:pPr>
    </w:p>
    <w:p w:rsidR="00767D67" w:rsidRPr="00023131" w:rsidRDefault="00767D67" w:rsidP="0000413A">
      <w:pPr>
        <w:rPr>
          <w:sz w:val="28"/>
          <w:szCs w:val="28"/>
          <w:lang w:val="uk-UA"/>
        </w:rPr>
      </w:pPr>
    </w:p>
    <w:p w:rsidR="00767D67" w:rsidRPr="00023131" w:rsidRDefault="00767D67" w:rsidP="0000413A">
      <w:pPr>
        <w:rPr>
          <w:sz w:val="28"/>
          <w:szCs w:val="28"/>
          <w:lang w:val="uk-UA"/>
        </w:rPr>
      </w:pPr>
    </w:p>
    <w:p w:rsidR="004F654D" w:rsidRPr="00023131" w:rsidRDefault="004F654D" w:rsidP="0000413A">
      <w:pPr>
        <w:rPr>
          <w:sz w:val="28"/>
          <w:szCs w:val="28"/>
          <w:lang w:val="uk-UA"/>
        </w:rPr>
      </w:pPr>
    </w:p>
    <w:p w:rsidR="004F654D" w:rsidRPr="00023131" w:rsidRDefault="004F654D" w:rsidP="0000413A">
      <w:pPr>
        <w:rPr>
          <w:sz w:val="28"/>
          <w:szCs w:val="28"/>
          <w:lang w:val="uk-UA"/>
        </w:rPr>
      </w:pPr>
    </w:p>
    <w:p w:rsidR="004F654D" w:rsidRPr="00023131" w:rsidRDefault="004F654D" w:rsidP="0000413A">
      <w:pPr>
        <w:rPr>
          <w:sz w:val="28"/>
          <w:szCs w:val="28"/>
          <w:lang w:val="uk-UA"/>
        </w:rPr>
      </w:pPr>
    </w:p>
    <w:p w:rsidR="004F654D" w:rsidRPr="00023131" w:rsidRDefault="004F654D" w:rsidP="0000413A">
      <w:pPr>
        <w:rPr>
          <w:sz w:val="28"/>
          <w:szCs w:val="28"/>
          <w:lang w:val="uk-UA"/>
        </w:rPr>
      </w:pPr>
    </w:p>
    <w:p w:rsidR="004F654D" w:rsidRPr="00023131" w:rsidRDefault="004F654D" w:rsidP="0000413A">
      <w:pPr>
        <w:rPr>
          <w:sz w:val="28"/>
          <w:szCs w:val="28"/>
          <w:lang w:val="uk-UA"/>
        </w:rPr>
      </w:pPr>
    </w:p>
    <w:p w:rsidR="004F654D" w:rsidRPr="00023131" w:rsidRDefault="004F654D" w:rsidP="0000413A">
      <w:pPr>
        <w:rPr>
          <w:sz w:val="28"/>
          <w:szCs w:val="28"/>
          <w:lang w:val="uk-UA"/>
        </w:rPr>
      </w:pPr>
    </w:p>
    <w:p w:rsidR="004F654D" w:rsidRPr="00023131" w:rsidRDefault="004F654D" w:rsidP="0000413A">
      <w:pPr>
        <w:rPr>
          <w:sz w:val="28"/>
          <w:szCs w:val="28"/>
          <w:lang w:val="uk-UA"/>
        </w:rPr>
      </w:pPr>
    </w:p>
    <w:p w:rsidR="004F654D" w:rsidRPr="00023131" w:rsidRDefault="004F654D" w:rsidP="0000413A">
      <w:pPr>
        <w:rPr>
          <w:sz w:val="28"/>
          <w:szCs w:val="28"/>
          <w:lang w:val="uk-UA"/>
        </w:rPr>
      </w:pPr>
    </w:p>
    <w:p w:rsidR="004F654D" w:rsidRPr="00023131" w:rsidRDefault="004F654D" w:rsidP="0000413A">
      <w:pPr>
        <w:rPr>
          <w:sz w:val="28"/>
          <w:szCs w:val="28"/>
          <w:lang w:val="uk-UA"/>
        </w:rPr>
      </w:pPr>
    </w:p>
    <w:p w:rsidR="004F654D" w:rsidRPr="00023131" w:rsidRDefault="004F654D" w:rsidP="0000413A">
      <w:pPr>
        <w:rPr>
          <w:sz w:val="28"/>
          <w:szCs w:val="28"/>
          <w:lang w:val="uk-UA"/>
        </w:rPr>
      </w:pPr>
    </w:p>
    <w:p w:rsidR="004F654D" w:rsidRPr="00023131" w:rsidRDefault="004F654D" w:rsidP="0000413A">
      <w:pPr>
        <w:rPr>
          <w:sz w:val="28"/>
          <w:szCs w:val="28"/>
          <w:lang w:val="uk-UA"/>
        </w:rPr>
      </w:pPr>
    </w:p>
    <w:p w:rsidR="00AA446D" w:rsidRPr="00023131" w:rsidRDefault="00AA446D" w:rsidP="0000413A">
      <w:pPr>
        <w:rPr>
          <w:lang w:val="uk-UA"/>
        </w:rPr>
      </w:pPr>
      <w:proofErr w:type="spellStart"/>
      <w:r w:rsidRPr="00023131">
        <w:rPr>
          <w:lang w:val="uk-UA"/>
        </w:rPr>
        <w:t>Решетнікова</w:t>
      </w:r>
      <w:proofErr w:type="spellEnd"/>
      <w:r w:rsidRPr="00023131">
        <w:rPr>
          <w:lang w:val="uk-UA"/>
        </w:rPr>
        <w:t xml:space="preserve"> Л.І.</w:t>
      </w:r>
    </w:p>
    <w:p w:rsidR="00AA446D" w:rsidRPr="00023131" w:rsidRDefault="00AA446D" w:rsidP="0000413A">
      <w:pPr>
        <w:pStyle w:val="a5"/>
        <w:tabs>
          <w:tab w:val="left" w:pos="6120"/>
        </w:tabs>
        <w:jc w:val="right"/>
        <w:rPr>
          <w:sz w:val="28"/>
          <w:szCs w:val="28"/>
        </w:rPr>
      </w:pPr>
      <w:r w:rsidRPr="00023131">
        <w:rPr>
          <w:sz w:val="28"/>
          <w:szCs w:val="28"/>
          <w:highlight w:val="yellow"/>
        </w:rPr>
        <w:br w:type="page"/>
      </w:r>
      <w:r w:rsidRPr="0002313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F56703" w:rsidRPr="00023131" w:rsidRDefault="00AA446D" w:rsidP="002E0239">
      <w:pPr>
        <w:pStyle w:val="a5"/>
        <w:tabs>
          <w:tab w:val="left" w:pos="6120"/>
        </w:tabs>
        <w:spacing w:line="360" w:lineRule="auto"/>
        <w:jc w:val="left"/>
        <w:rPr>
          <w:b w:val="0"/>
          <w:sz w:val="28"/>
          <w:szCs w:val="28"/>
        </w:rPr>
      </w:pPr>
      <w:r w:rsidRPr="00023131">
        <w:rPr>
          <w:sz w:val="28"/>
          <w:szCs w:val="28"/>
        </w:rPr>
        <w:t xml:space="preserve">                                                          </w:t>
      </w:r>
      <w:r w:rsidR="00F56703" w:rsidRPr="00023131">
        <w:rPr>
          <w:sz w:val="28"/>
          <w:szCs w:val="28"/>
        </w:rPr>
        <w:t xml:space="preserve">        </w:t>
      </w:r>
      <w:r w:rsidRPr="00023131">
        <w:rPr>
          <w:b w:val="0"/>
          <w:sz w:val="28"/>
          <w:szCs w:val="28"/>
        </w:rPr>
        <w:t>Додаток</w:t>
      </w:r>
      <w:r w:rsidR="00B01B9C" w:rsidRPr="00023131">
        <w:rPr>
          <w:b w:val="0"/>
          <w:sz w:val="28"/>
          <w:szCs w:val="28"/>
        </w:rPr>
        <w:t xml:space="preserve"> </w:t>
      </w:r>
      <w:r w:rsidRPr="00023131">
        <w:rPr>
          <w:b w:val="0"/>
          <w:sz w:val="28"/>
          <w:szCs w:val="28"/>
        </w:rPr>
        <w:t xml:space="preserve"> </w:t>
      </w:r>
      <w:r w:rsidR="00F56703" w:rsidRPr="00023131">
        <w:rPr>
          <w:b w:val="0"/>
          <w:sz w:val="28"/>
          <w:szCs w:val="28"/>
        </w:rPr>
        <w:t xml:space="preserve">                                                </w:t>
      </w:r>
    </w:p>
    <w:p w:rsidR="00F56703" w:rsidRPr="00023131" w:rsidRDefault="00F56703" w:rsidP="002E0239">
      <w:pPr>
        <w:pStyle w:val="a5"/>
        <w:tabs>
          <w:tab w:val="left" w:pos="6120"/>
        </w:tabs>
        <w:spacing w:line="360" w:lineRule="auto"/>
        <w:jc w:val="left"/>
        <w:rPr>
          <w:b w:val="0"/>
          <w:sz w:val="28"/>
          <w:szCs w:val="28"/>
        </w:rPr>
      </w:pPr>
      <w:r w:rsidRPr="00023131">
        <w:rPr>
          <w:b w:val="0"/>
          <w:sz w:val="28"/>
          <w:szCs w:val="28"/>
        </w:rPr>
        <w:t xml:space="preserve">                                                                  </w:t>
      </w:r>
      <w:r w:rsidR="00AA446D" w:rsidRPr="00023131">
        <w:rPr>
          <w:b w:val="0"/>
          <w:sz w:val="28"/>
          <w:szCs w:val="28"/>
        </w:rPr>
        <w:t xml:space="preserve">до наказу </w:t>
      </w:r>
      <w:r w:rsidR="004F654D" w:rsidRPr="00023131">
        <w:rPr>
          <w:b w:val="0"/>
          <w:sz w:val="28"/>
          <w:szCs w:val="28"/>
        </w:rPr>
        <w:t>У</w:t>
      </w:r>
      <w:r w:rsidR="00AA446D" w:rsidRPr="00023131">
        <w:rPr>
          <w:b w:val="0"/>
          <w:sz w:val="28"/>
          <w:szCs w:val="28"/>
        </w:rPr>
        <w:t>правління освіти</w:t>
      </w:r>
      <w:r w:rsidRPr="00023131">
        <w:rPr>
          <w:b w:val="0"/>
          <w:sz w:val="28"/>
          <w:szCs w:val="28"/>
        </w:rPr>
        <w:t xml:space="preserve">     </w:t>
      </w:r>
    </w:p>
    <w:p w:rsidR="00F56703" w:rsidRPr="00023131" w:rsidRDefault="00F56703" w:rsidP="002E0239">
      <w:pPr>
        <w:pStyle w:val="a5"/>
        <w:tabs>
          <w:tab w:val="left" w:pos="6120"/>
        </w:tabs>
        <w:spacing w:line="360" w:lineRule="auto"/>
        <w:jc w:val="left"/>
        <w:rPr>
          <w:b w:val="0"/>
          <w:sz w:val="28"/>
          <w:szCs w:val="28"/>
        </w:rPr>
      </w:pPr>
      <w:r w:rsidRPr="00023131">
        <w:rPr>
          <w:b w:val="0"/>
          <w:sz w:val="28"/>
          <w:szCs w:val="28"/>
        </w:rPr>
        <w:t xml:space="preserve">                                           </w:t>
      </w:r>
      <w:r w:rsidR="00B01B9C" w:rsidRPr="00023131">
        <w:rPr>
          <w:b w:val="0"/>
          <w:sz w:val="28"/>
          <w:szCs w:val="28"/>
        </w:rPr>
        <w:t xml:space="preserve">                       </w:t>
      </w:r>
      <w:r w:rsidRPr="00023131">
        <w:rPr>
          <w:b w:val="0"/>
          <w:sz w:val="28"/>
          <w:szCs w:val="28"/>
        </w:rPr>
        <w:t xml:space="preserve">адміністрації </w:t>
      </w:r>
      <w:proofErr w:type="spellStart"/>
      <w:r w:rsidR="004F654D" w:rsidRPr="00023131">
        <w:rPr>
          <w:b w:val="0"/>
          <w:sz w:val="28"/>
          <w:szCs w:val="28"/>
        </w:rPr>
        <w:t>Холодногір</w:t>
      </w:r>
      <w:r w:rsidRPr="00023131">
        <w:rPr>
          <w:b w:val="0"/>
          <w:sz w:val="28"/>
          <w:szCs w:val="28"/>
        </w:rPr>
        <w:t>ського</w:t>
      </w:r>
      <w:proofErr w:type="spellEnd"/>
      <w:r w:rsidRPr="00023131">
        <w:rPr>
          <w:b w:val="0"/>
          <w:sz w:val="28"/>
          <w:szCs w:val="28"/>
        </w:rPr>
        <w:t xml:space="preserve"> району </w:t>
      </w:r>
    </w:p>
    <w:p w:rsidR="00F56703" w:rsidRPr="00023131" w:rsidRDefault="00F56703" w:rsidP="00F56703">
      <w:pPr>
        <w:pStyle w:val="a5"/>
        <w:tabs>
          <w:tab w:val="left" w:pos="6120"/>
        </w:tabs>
        <w:spacing w:line="360" w:lineRule="auto"/>
        <w:jc w:val="left"/>
        <w:rPr>
          <w:b w:val="0"/>
          <w:sz w:val="28"/>
          <w:szCs w:val="28"/>
        </w:rPr>
      </w:pPr>
      <w:r w:rsidRPr="00023131">
        <w:rPr>
          <w:b w:val="0"/>
          <w:sz w:val="28"/>
          <w:szCs w:val="28"/>
        </w:rPr>
        <w:t xml:space="preserve">                                                                  Харківської міської рад</w:t>
      </w:r>
      <w:r w:rsidR="00516B48" w:rsidRPr="00023131">
        <w:rPr>
          <w:b w:val="0"/>
          <w:sz w:val="28"/>
          <w:szCs w:val="28"/>
        </w:rPr>
        <w:t>и</w:t>
      </w:r>
    </w:p>
    <w:p w:rsidR="00AA446D" w:rsidRPr="00023131" w:rsidRDefault="00F56703" w:rsidP="00F56703">
      <w:pPr>
        <w:pStyle w:val="a5"/>
        <w:tabs>
          <w:tab w:val="left" w:pos="6120"/>
        </w:tabs>
        <w:spacing w:line="360" w:lineRule="auto"/>
        <w:jc w:val="left"/>
        <w:rPr>
          <w:b w:val="0"/>
          <w:sz w:val="28"/>
          <w:szCs w:val="28"/>
        </w:rPr>
      </w:pPr>
      <w:r w:rsidRPr="00023131">
        <w:rPr>
          <w:b w:val="0"/>
          <w:sz w:val="28"/>
          <w:szCs w:val="28"/>
        </w:rPr>
        <w:t xml:space="preserve">                                                                  </w:t>
      </w:r>
      <w:r w:rsidR="004F654D" w:rsidRPr="00023131">
        <w:rPr>
          <w:b w:val="0"/>
          <w:sz w:val="28"/>
          <w:szCs w:val="28"/>
        </w:rPr>
        <w:t>в</w:t>
      </w:r>
      <w:r w:rsidR="00AA446D" w:rsidRPr="00023131">
        <w:rPr>
          <w:b w:val="0"/>
          <w:sz w:val="28"/>
          <w:szCs w:val="28"/>
        </w:rPr>
        <w:t>ід</w:t>
      </w:r>
      <w:r w:rsidR="004F654D" w:rsidRPr="00023131">
        <w:rPr>
          <w:b w:val="0"/>
          <w:sz w:val="28"/>
          <w:szCs w:val="28"/>
        </w:rPr>
        <w:t xml:space="preserve"> </w:t>
      </w:r>
      <w:r w:rsidR="00516B48" w:rsidRPr="00023131">
        <w:rPr>
          <w:b w:val="0"/>
          <w:sz w:val="28"/>
          <w:szCs w:val="28"/>
        </w:rPr>
        <w:t>1</w:t>
      </w:r>
      <w:r w:rsidR="00D00AEF" w:rsidRPr="00023131">
        <w:rPr>
          <w:b w:val="0"/>
          <w:sz w:val="28"/>
          <w:szCs w:val="28"/>
        </w:rPr>
        <w:t>8</w:t>
      </w:r>
      <w:r w:rsidR="00AA446D" w:rsidRPr="00023131">
        <w:rPr>
          <w:b w:val="0"/>
          <w:sz w:val="28"/>
          <w:szCs w:val="28"/>
        </w:rPr>
        <w:t>.09.201</w:t>
      </w:r>
      <w:r w:rsidR="00D00AEF" w:rsidRPr="00023131">
        <w:rPr>
          <w:b w:val="0"/>
          <w:sz w:val="28"/>
          <w:szCs w:val="28"/>
        </w:rPr>
        <w:t>7</w:t>
      </w:r>
      <w:r w:rsidR="00AA446D" w:rsidRPr="00023131">
        <w:rPr>
          <w:b w:val="0"/>
          <w:sz w:val="28"/>
          <w:szCs w:val="28"/>
        </w:rPr>
        <w:t xml:space="preserve"> № </w:t>
      </w:r>
      <w:r w:rsidR="00D00AEF" w:rsidRPr="00023131">
        <w:rPr>
          <w:b w:val="0"/>
          <w:sz w:val="28"/>
          <w:szCs w:val="28"/>
        </w:rPr>
        <w:t>1</w:t>
      </w:r>
      <w:r w:rsidR="00C85E4A" w:rsidRPr="00023131">
        <w:rPr>
          <w:b w:val="0"/>
          <w:sz w:val="28"/>
          <w:szCs w:val="28"/>
        </w:rPr>
        <w:t>7</w:t>
      </w:r>
      <w:r w:rsidR="00D00AEF" w:rsidRPr="00023131">
        <w:rPr>
          <w:b w:val="0"/>
          <w:sz w:val="28"/>
          <w:szCs w:val="28"/>
        </w:rPr>
        <w:t>2</w:t>
      </w:r>
    </w:p>
    <w:p w:rsidR="00F56703" w:rsidRPr="00023131" w:rsidRDefault="00F56703" w:rsidP="00F56703">
      <w:pPr>
        <w:pStyle w:val="a5"/>
        <w:tabs>
          <w:tab w:val="left" w:pos="6120"/>
        </w:tabs>
        <w:spacing w:line="360" w:lineRule="auto"/>
        <w:jc w:val="left"/>
        <w:rPr>
          <w:b w:val="0"/>
          <w:sz w:val="28"/>
          <w:szCs w:val="28"/>
        </w:rPr>
      </w:pPr>
      <w:r w:rsidRPr="00023131">
        <w:rPr>
          <w:b w:val="0"/>
          <w:sz w:val="28"/>
          <w:szCs w:val="28"/>
        </w:rPr>
        <w:t xml:space="preserve"> </w:t>
      </w:r>
    </w:p>
    <w:p w:rsidR="00AA446D" w:rsidRPr="00023131" w:rsidRDefault="00AA446D" w:rsidP="00AA446D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 w:rsidRPr="00023131">
        <w:rPr>
          <w:sz w:val="28"/>
          <w:szCs w:val="28"/>
          <w:lang w:val="uk-UA"/>
        </w:rPr>
        <w:t>Склад оргкомітету</w:t>
      </w:r>
    </w:p>
    <w:p w:rsidR="00AA446D" w:rsidRPr="00023131" w:rsidRDefault="00AA446D" w:rsidP="00AA446D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 w:rsidRPr="00023131">
        <w:rPr>
          <w:sz w:val="28"/>
          <w:szCs w:val="28"/>
          <w:lang w:val="uk-UA"/>
        </w:rPr>
        <w:t>районного конкурсу-захисту</w:t>
      </w:r>
    </w:p>
    <w:p w:rsidR="00AA446D" w:rsidRPr="00023131" w:rsidRDefault="00AA446D" w:rsidP="00AA446D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 w:rsidRPr="00023131">
        <w:rPr>
          <w:sz w:val="28"/>
          <w:szCs w:val="28"/>
          <w:lang w:val="uk-UA"/>
        </w:rPr>
        <w:t>науково-дослідницьких робіт</w:t>
      </w:r>
    </w:p>
    <w:p w:rsidR="00AA446D" w:rsidRPr="00023131" w:rsidRDefault="00AA446D" w:rsidP="00AA446D">
      <w:pPr>
        <w:spacing w:line="360" w:lineRule="auto"/>
        <w:jc w:val="both"/>
        <w:rPr>
          <w:sz w:val="28"/>
          <w:szCs w:val="28"/>
          <w:lang w:val="uk-UA"/>
        </w:rPr>
      </w:pPr>
      <w:r w:rsidRPr="00023131">
        <w:rPr>
          <w:sz w:val="28"/>
          <w:szCs w:val="28"/>
          <w:lang w:val="uk-UA"/>
        </w:rPr>
        <w:tab/>
      </w:r>
      <w:proofErr w:type="spellStart"/>
      <w:r w:rsidRPr="00023131">
        <w:rPr>
          <w:sz w:val="28"/>
          <w:szCs w:val="28"/>
          <w:lang w:val="uk-UA"/>
        </w:rPr>
        <w:t>Ляліна</w:t>
      </w:r>
      <w:proofErr w:type="spellEnd"/>
      <w:r w:rsidRPr="00023131">
        <w:rPr>
          <w:sz w:val="28"/>
          <w:szCs w:val="28"/>
          <w:lang w:val="uk-UA"/>
        </w:rPr>
        <w:t xml:space="preserve"> Т. Є., завідувач методичного центру </w:t>
      </w:r>
      <w:r w:rsidR="00B119AE" w:rsidRPr="00023131">
        <w:rPr>
          <w:sz w:val="28"/>
          <w:szCs w:val="28"/>
          <w:lang w:val="uk-UA"/>
        </w:rPr>
        <w:t>У</w:t>
      </w:r>
      <w:r w:rsidRPr="00023131">
        <w:rPr>
          <w:sz w:val="28"/>
          <w:szCs w:val="28"/>
          <w:lang w:val="uk-UA"/>
        </w:rPr>
        <w:t>правління освіти;</w:t>
      </w:r>
    </w:p>
    <w:p w:rsidR="00AA446D" w:rsidRPr="00023131" w:rsidRDefault="00AA446D" w:rsidP="00AA446D">
      <w:pPr>
        <w:spacing w:line="360" w:lineRule="auto"/>
        <w:jc w:val="both"/>
        <w:rPr>
          <w:sz w:val="28"/>
          <w:szCs w:val="28"/>
          <w:lang w:val="uk-UA"/>
        </w:rPr>
      </w:pPr>
      <w:r w:rsidRPr="00023131">
        <w:rPr>
          <w:sz w:val="28"/>
          <w:szCs w:val="28"/>
          <w:lang w:val="uk-UA"/>
        </w:rPr>
        <w:tab/>
      </w:r>
      <w:proofErr w:type="spellStart"/>
      <w:r w:rsidRPr="00023131">
        <w:rPr>
          <w:sz w:val="28"/>
          <w:szCs w:val="28"/>
          <w:lang w:val="uk-UA"/>
        </w:rPr>
        <w:t>Решетнікова</w:t>
      </w:r>
      <w:proofErr w:type="spellEnd"/>
      <w:r w:rsidRPr="00023131">
        <w:rPr>
          <w:sz w:val="28"/>
          <w:szCs w:val="28"/>
          <w:lang w:val="uk-UA"/>
        </w:rPr>
        <w:t xml:space="preserve"> Л.І., методист методичного центру </w:t>
      </w:r>
      <w:r w:rsidR="00B119AE" w:rsidRPr="00023131">
        <w:rPr>
          <w:sz w:val="28"/>
          <w:szCs w:val="28"/>
          <w:lang w:val="uk-UA"/>
        </w:rPr>
        <w:t>У</w:t>
      </w:r>
      <w:r w:rsidRPr="00023131">
        <w:rPr>
          <w:sz w:val="28"/>
          <w:szCs w:val="28"/>
          <w:lang w:val="uk-UA"/>
        </w:rPr>
        <w:t>правління освіти;</w:t>
      </w:r>
    </w:p>
    <w:p w:rsidR="00AA446D" w:rsidRPr="00023131" w:rsidRDefault="00AA446D" w:rsidP="00AA446D">
      <w:pPr>
        <w:spacing w:line="360" w:lineRule="auto"/>
        <w:jc w:val="both"/>
        <w:rPr>
          <w:sz w:val="28"/>
          <w:szCs w:val="28"/>
          <w:lang w:val="uk-UA"/>
        </w:rPr>
      </w:pPr>
      <w:r w:rsidRPr="00023131">
        <w:rPr>
          <w:sz w:val="28"/>
          <w:szCs w:val="28"/>
          <w:lang w:val="uk-UA"/>
        </w:rPr>
        <w:tab/>
        <w:t>Макарова М.В.</w:t>
      </w:r>
      <w:r w:rsidR="002E0239" w:rsidRPr="00023131">
        <w:rPr>
          <w:sz w:val="28"/>
          <w:szCs w:val="28"/>
          <w:lang w:val="uk-UA"/>
        </w:rPr>
        <w:t>, директор Ц</w:t>
      </w:r>
      <w:r w:rsidRPr="00023131">
        <w:rPr>
          <w:sz w:val="28"/>
          <w:szCs w:val="28"/>
          <w:lang w:val="uk-UA"/>
        </w:rPr>
        <w:t>ентру дитячої та  юнацької творчості № 5;</w:t>
      </w:r>
    </w:p>
    <w:p w:rsidR="00AA446D" w:rsidRPr="00023131" w:rsidRDefault="00AA446D" w:rsidP="00AA446D">
      <w:pPr>
        <w:spacing w:line="360" w:lineRule="auto"/>
        <w:ind w:left="708"/>
        <w:jc w:val="both"/>
        <w:rPr>
          <w:sz w:val="28"/>
          <w:szCs w:val="28"/>
          <w:lang w:val="uk-UA"/>
        </w:rPr>
      </w:pPr>
      <w:proofErr w:type="spellStart"/>
      <w:r w:rsidRPr="00023131">
        <w:rPr>
          <w:sz w:val="28"/>
          <w:szCs w:val="28"/>
          <w:lang w:val="uk-UA"/>
        </w:rPr>
        <w:t>Герасименко</w:t>
      </w:r>
      <w:proofErr w:type="spellEnd"/>
      <w:r w:rsidRPr="00023131">
        <w:rPr>
          <w:sz w:val="28"/>
          <w:szCs w:val="28"/>
          <w:lang w:val="uk-UA"/>
        </w:rPr>
        <w:t xml:space="preserve"> В.В.,методист </w:t>
      </w:r>
      <w:r w:rsidR="002E0239" w:rsidRPr="00023131">
        <w:rPr>
          <w:sz w:val="28"/>
          <w:szCs w:val="28"/>
          <w:lang w:val="uk-UA"/>
        </w:rPr>
        <w:t>Ц</w:t>
      </w:r>
      <w:r w:rsidRPr="00023131">
        <w:rPr>
          <w:sz w:val="28"/>
          <w:szCs w:val="28"/>
          <w:lang w:val="uk-UA"/>
        </w:rPr>
        <w:t>ентру дитячої та  юнацької творчості №5;</w:t>
      </w:r>
    </w:p>
    <w:p w:rsidR="00AA446D" w:rsidRPr="00023131" w:rsidRDefault="00AA446D" w:rsidP="00AA446D">
      <w:pPr>
        <w:pStyle w:val="a3"/>
        <w:spacing w:line="360" w:lineRule="auto"/>
        <w:ind w:left="705" w:firstLine="0"/>
        <w:rPr>
          <w:sz w:val="28"/>
          <w:szCs w:val="28"/>
        </w:rPr>
      </w:pPr>
      <w:r w:rsidRPr="00023131">
        <w:rPr>
          <w:sz w:val="28"/>
          <w:szCs w:val="28"/>
        </w:rPr>
        <w:t xml:space="preserve">Шелест Л.Ю., заступник директора з </w:t>
      </w:r>
      <w:proofErr w:type="spellStart"/>
      <w:r w:rsidRPr="00023131">
        <w:rPr>
          <w:sz w:val="28"/>
          <w:szCs w:val="28"/>
        </w:rPr>
        <w:t>навчально</w:t>
      </w:r>
      <w:proofErr w:type="spellEnd"/>
      <w:r w:rsidRPr="00023131">
        <w:rPr>
          <w:sz w:val="28"/>
          <w:szCs w:val="28"/>
        </w:rPr>
        <w:t xml:space="preserve"> – виховної роботи ХСШ № 18.</w:t>
      </w:r>
    </w:p>
    <w:p w:rsidR="004429DC" w:rsidRPr="00023131" w:rsidRDefault="004429DC">
      <w:pPr>
        <w:rPr>
          <w:sz w:val="28"/>
          <w:szCs w:val="28"/>
          <w:lang w:val="uk-UA"/>
        </w:rPr>
      </w:pPr>
    </w:p>
    <w:sectPr w:rsidR="004429DC" w:rsidRPr="00023131" w:rsidSect="00F611FB">
      <w:pgSz w:w="11906" w:h="16838"/>
      <w:pgMar w:top="426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AA9"/>
    <w:multiLevelType w:val="hybridMultilevel"/>
    <w:tmpl w:val="B344B5A0"/>
    <w:lvl w:ilvl="0" w:tplc="FFFFFFFF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0620A3F"/>
    <w:multiLevelType w:val="hybridMultilevel"/>
    <w:tmpl w:val="182808EE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D756CB8"/>
    <w:multiLevelType w:val="hybridMultilevel"/>
    <w:tmpl w:val="2DBCE14A"/>
    <w:lvl w:ilvl="0" w:tplc="B958072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04C6826"/>
    <w:multiLevelType w:val="hybridMultilevel"/>
    <w:tmpl w:val="48A69C84"/>
    <w:lvl w:ilvl="0" w:tplc="7694A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446D"/>
    <w:rsid w:val="0000413A"/>
    <w:rsid w:val="00023131"/>
    <w:rsid w:val="00040E51"/>
    <w:rsid w:val="000768F3"/>
    <w:rsid w:val="000D63FC"/>
    <w:rsid w:val="000E6EBC"/>
    <w:rsid w:val="000F03BD"/>
    <w:rsid w:val="000F6F87"/>
    <w:rsid w:val="001207B2"/>
    <w:rsid w:val="00153484"/>
    <w:rsid w:val="00162F57"/>
    <w:rsid w:val="00200223"/>
    <w:rsid w:val="002032E2"/>
    <w:rsid w:val="002524AE"/>
    <w:rsid w:val="00255318"/>
    <w:rsid w:val="0027198E"/>
    <w:rsid w:val="002A1115"/>
    <w:rsid w:val="002E0239"/>
    <w:rsid w:val="003B1824"/>
    <w:rsid w:val="004429DC"/>
    <w:rsid w:val="004F654D"/>
    <w:rsid w:val="00516B48"/>
    <w:rsid w:val="00584808"/>
    <w:rsid w:val="0059306D"/>
    <w:rsid w:val="005C0E3E"/>
    <w:rsid w:val="005C1558"/>
    <w:rsid w:val="005D1542"/>
    <w:rsid w:val="005E2FA9"/>
    <w:rsid w:val="006653BF"/>
    <w:rsid w:val="00767D67"/>
    <w:rsid w:val="007A7468"/>
    <w:rsid w:val="00830B34"/>
    <w:rsid w:val="00860461"/>
    <w:rsid w:val="00880996"/>
    <w:rsid w:val="008A6307"/>
    <w:rsid w:val="009D098A"/>
    <w:rsid w:val="00A01B62"/>
    <w:rsid w:val="00A04501"/>
    <w:rsid w:val="00A62388"/>
    <w:rsid w:val="00A925A1"/>
    <w:rsid w:val="00AA446D"/>
    <w:rsid w:val="00AD5AC2"/>
    <w:rsid w:val="00B01B9C"/>
    <w:rsid w:val="00B119AE"/>
    <w:rsid w:val="00B37A64"/>
    <w:rsid w:val="00BF5699"/>
    <w:rsid w:val="00C013BD"/>
    <w:rsid w:val="00C3592D"/>
    <w:rsid w:val="00C85E4A"/>
    <w:rsid w:val="00CB2DFB"/>
    <w:rsid w:val="00CC34A7"/>
    <w:rsid w:val="00CE5F78"/>
    <w:rsid w:val="00CF328A"/>
    <w:rsid w:val="00D00AEF"/>
    <w:rsid w:val="00D322ED"/>
    <w:rsid w:val="00E6618A"/>
    <w:rsid w:val="00E84D82"/>
    <w:rsid w:val="00EA017A"/>
    <w:rsid w:val="00F03720"/>
    <w:rsid w:val="00F0736F"/>
    <w:rsid w:val="00F16D64"/>
    <w:rsid w:val="00F3326F"/>
    <w:rsid w:val="00F435F0"/>
    <w:rsid w:val="00F44CFD"/>
    <w:rsid w:val="00F56703"/>
    <w:rsid w:val="00F82746"/>
    <w:rsid w:val="00F8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446D"/>
    <w:pPr>
      <w:keepNext/>
      <w:autoSpaceDE w:val="0"/>
      <w:autoSpaceDN w:val="0"/>
      <w:adjustRightInd w:val="0"/>
      <w:ind w:left="426"/>
      <w:jc w:val="both"/>
      <w:outlineLvl w:val="0"/>
    </w:pPr>
    <w:rPr>
      <w:b/>
      <w:lang w:val="uk-UA"/>
    </w:rPr>
  </w:style>
  <w:style w:type="paragraph" w:styleId="8">
    <w:name w:val="heading 8"/>
    <w:basedOn w:val="a"/>
    <w:next w:val="a"/>
    <w:link w:val="80"/>
    <w:qFormat/>
    <w:rsid w:val="00AA446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46D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AA44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AA446D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AA446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AA446D"/>
    <w:pPr>
      <w:ind w:firstLine="708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AA446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AA446D"/>
    <w:pPr>
      <w:jc w:val="center"/>
    </w:pPr>
    <w:rPr>
      <w:b/>
      <w:szCs w:val="20"/>
      <w:lang w:val="uk-UA"/>
    </w:rPr>
  </w:style>
  <w:style w:type="character" w:customStyle="1" w:styleId="a6">
    <w:name w:val="Название Знак"/>
    <w:basedOn w:val="a0"/>
    <w:link w:val="a5"/>
    <w:rsid w:val="00AA446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A44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4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9306D"/>
    <w:pPr>
      <w:ind w:left="720"/>
      <w:contextualSpacing/>
    </w:pPr>
  </w:style>
  <w:style w:type="paragraph" w:styleId="aa">
    <w:name w:val="Body Text"/>
    <w:aliases w:val=" Знак12"/>
    <w:basedOn w:val="a"/>
    <w:link w:val="ab"/>
    <w:rsid w:val="00D00AEF"/>
    <w:pPr>
      <w:spacing w:after="120"/>
    </w:pPr>
  </w:style>
  <w:style w:type="character" w:customStyle="1" w:styleId="ab">
    <w:name w:val="Основной текст Знак"/>
    <w:aliases w:val=" Знак12 Знак"/>
    <w:basedOn w:val="a0"/>
    <w:link w:val="aa"/>
    <w:rsid w:val="00D00A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8339-E280-455A-8C1A-1BAE56C0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22</cp:revision>
  <cp:lastPrinted>2017-09-25T12:20:00Z</cp:lastPrinted>
  <dcterms:created xsi:type="dcterms:W3CDTF">2015-08-14T07:15:00Z</dcterms:created>
  <dcterms:modified xsi:type="dcterms:W3CDTF">2017-09-25T12:20:00Z</dcterms:modified>
</cp:coreProperties>
</file>